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70" w:rsidRPr="00754EB5" w:rsidRDefault="008C1470" w:rsidP="008C1470">
      <w:pPr>
        <w:spacing w:after="240"/>
        <w:jc w:val="center"/>
        <w:rPr>
          <w:rFonts w:ascii="Calibri" w:hAnsi="Calibri" w:cs="Arial"/>
          <w:b/>
          <w:bCs/>
          <w:spacing w:val="-6"/>
          <w:sz w:val="40"/>
          <w:szCs w:val="40"/>
          <w:u w:val="single"/>
        </w:rPr>
      </w:pPr>
      <w:bookmarkStart w:id="0" w:name="_GoBack"/>
      <w:bookmarkEnd w:id="0"/>
      <w:r w:rsidRPr="00754EB5">
        <w:rPr>
          <w:rFonts w:ascii="Calibri" w:hAnsi="Calibri" w:cs="Arial"/>
          <w:b/>
          <w:bCs/>
          <w:spacing w:val="-6"/>
          <w:sz w:val="40"/>
          <w:szCs w:val="40"/>
          <w:u w:val="single"/>
        </w:rPr>
        <w:t>A. PRŮVODNÍ ZPRÁVA</w:t>
      </w:r>
    </w:p>
    <w:p w:rsidR="008C1470" w:rsidRPr="00754EB5" w:rsidRDefault="008C1470" w:rsidP="008C1470">
      <w:pPr>
        <w:spacing w:after="240"/>
        <w:jc w:val="center"/>
        <w:rPr>
          <w:rFonts w:ascii="Calibri" w:hAnsi="Calibri" w:cs="Arial"/>
          <w:bCs/>
          <w:sz w:val="28"/>
          <w:szCs w:val="28"/>
        </w:rPr>
      </w:pPr>
      <w:r w:rsidRPr="00754EB5">
        <w:rPr>
          <w:rFonts w:ascii="Calibri" w:hAnsi="Calibri" w:cs="Arial"/>
          <w:bCs/>
          <w:sz w:val="28"/>
          <w:szCs w:val="28"/>
        </w:rPr>
        <w:t xml:space="preserve">Dokumentace pro </w:t>
      </w:r>
      <w:r w:rsidR="005C13B2" w:rsidRPr="00754EB5">
        <w:rPr>
          <w:rFonts w:ascii="Calibri" w:hAnsi="Calibri" w:cs="Arial"/>
          <w:bCs/>
          <w:sz w:val="28"/>
          <w:szCs w:val="28"/>
        </w:rPr>
        <w:t>provádění stavby /DPS</w:t>
      </w:r>
      <w:r w:rsidRPr="00754EB5">
        <w:rPr>
          <w:rFonts w:ascii="Calibri" w:hAnsi="Calibri" w:cs="Arial"/>
          <w:bCs/>
          <w:sz w:val="28"/>
          <w:szCs w:val="28"/>
        </w:rPr>
        <w:t>/</w:t>
      </w:r>
    </w:p>
    <w:p w:rsidR="008C1470" w:rsidRPr="00754EB5" w:rsidRDefault="008C1470" w:rsidP="008C1470">
      <w:pPr>
        <w:tabs>
          <w:tab w:val="center" w:pos="4536"/>
          <w:tab w:val="left" w:pos="7905"/>
        </w:tabs>
        <w:spacing w:after="240"/>
        <w:jc w:val="center"/>
        <w:rPr>
          <w:rFonts w:ascii="Calibri" w:hAnsi="Calibri" w:cs="Arial"/>
          <w:bCs/>
          <w:sz w:val="28"/>
          <w:szCs w:val="28"/>
        </w:rPr>
      </w:pPr>
      <w:r w:rsidRPr="00754EB5">
        <w:rPr>
          <w:rFonts w:ascii="Calibri" w:hAnsi="Calibri" w:cs="Arial"/>
          <w:bCs/>
          <w:sz w:val="28"/>
          <w:szCs w:val="28"/>
        </w:rPr>
        <w:t>na akci</w:t>
      </w:r>
    </w:p>
    <w:p w:rsidR="008C1470" w:rsidRPr="00754EB5" w:rsidRDefault="005C13B2" w:rsidP="008C1470">
      <w:pPr>
        <w:shd w:val="pct20" w:color="00FFFF" w:fill="FFFFFF"/>
        <w:jc w:val="center"/>
        <w:rPr>
          <w:rFonts w:ascii="Calibri" w:hAnsi="Calibri" w:cs="Arial"/>
          <w:b/>
          <w:bCs/>
          <w:sz w:val="32"/>
          <w:szCs w:val="32"/>
        </w:rPr>
      </w:pPr>
      <w:r w:rsidRPr="00754EB5">
        <w:rPr>
          <w:rFonts w:ascii="Calibri" w:hAnsi="Calibri" w:cs="Arial"/>
          <w:b/>
          <w:bCs/>
          <w:sz w:val="32"/>
          <w:szCs w:val="32"/>
        </w:rPr>
        <w:t>REKONSTRUKCE PARKOVIŠTĚ V SOUBĚŽNÉ ULICI S ULICÍ HAVLÍČKOVOU V RYCHNOVĚ NAD KNĚŽNOU</w:t>
      </w:r>
    </w:p>
    <w:p w:rsidR="008C1470" w:rsidRPr="00754EB5" w:rsidRDefault="008C1470" w:rsidP="008C1470">
      <w:pPr>
        <w:spacing w:before="240"/>
        <w:jc w:val="center"/>
        <w:rPr>
          <w:rFonts w:ascii="Calibri" w:hAnsi="Calibri" w:cs="Arial"/>
          <w:sz w:val="10"/>
          <w:szCs w:val="10"/>
        </w:rPr>
      </w:pPr>
    </w:p>
    <w:p w:rsidR="008C1470" w:rsidRPr="00754EB5" w:rsidRDefault="008C1470" w:rsidP="008C1470">
      <w:pPr>
        <w:spacing w:before="240"/>
        <w:rPr>
          <w:rFonts w:ascii="Calibri" w:hAnsi="Calibri" w:cs="Arial"/>
          <w:bCs/>
          <w:sz w:val="28"/>
          <w:szCs w:val="28"/>
        </w:rPr>
      </w:pPr>
      <w:r w:rsidRPr="00754EB5">
        <w:rPr>
          <w:rFonts w:ascii="Calibri" w:hAnsi="Calibri" w:cs="Arial"/>
          <w:bCs/>
          <w:sz w:val="28"/>
          <w:szCs w:val="28"/>
        </w:rPr>
        <w:t>ČÁST</w:t>
      </w:r>
      <w:r w:rsidRPr="00754EB5">
        <w:rPr>
          <w:rFonts w:ascii="Calibri" w:hAnsi="Calibri" w:cs="Arial"/>
          <w:bCs/>
          <w:sz w:val="28"/>
          <w:szCs w:val="28"/>
        </w:rPr>
        <w:tab/>
      </w:r>
      <w:r w:rsidRPr="00754EB5">
        <w:rPr>
          <w:rFonts w:ascii="Calibri" w:hAnsi="Calibri" w:cs="Arial"/>
          <w:bCs/>
          <w:sz w:val="28"/>
          <w:szCs w:val="28"/>
        </w:rPr>
        <w:tab/>
      </w:r>
      <w:r w:rsidRPr="00754EB5">
        <w:rPr>
          <w:rFonts w:ascii="Calibri" w:hAnsi="Calibri" w:cs="Arial"/>
          <w:bCs/>
          <w:sz w:val="28"/>
          <w:szCs w:val="28"/>
        </w:rPr>
        <w:tab/>
        <w:t xml:space="preserve">:    </w:t>
      </w:r>
      <w:r w:rsidRPr="00754EB5">
        <w:rPr>
          <w:rFonts w:ascii="Calibri" w:hAnsi="Calibri" w:cs="Arial"/>
          <w:bCs/>
          <w:sz w:val="28"/>
          <w:szCs w:val="28"/>
        </w:rPr>
        <w:tab/>
        <w:t>A. PRŮVODNÍ ZPRÁVA</w:t>
      </w:r>
    </w:p>
    <w:p w:rsidR="008C1470" w:rsidRPr="00754EB5" w:rsidRDefault="008C1470" w:rsidP="008C1470">
      <w:pPr>
        <w:spacing w:before="240"/>
        <w:ind w:left="2160" w:hanging="2160"/>
        <w:rPr>
          <w:rFonts w:ascii="Calibri" w:hAnsi="Calibri" w:cs="Arial"/>
          <w:bCs/>
          <w:sz w:val="28"/>
          <w:szCs w:val="28"/>
        </w:rPr>
      </w:pPr>
      <w:r w:rsidRPr="00754EB5">
        <w:rPr>
          <w:rFonts w:ascii="Calibri" w:hAnsi="Calibri" w:cs="Arial"/>
          <w:bCs/>
          <w:sz w:val="28"/>
          <w:szCs w:val="28"/>
        </w:rPr>
        <w:tab/>
      </w:r>
    </w:p>
    <w:p w:rsidR="008C1470" w:rsidRPr="00754EB5" w:rsidRDefault="008C1470" w:rsidP="008C1470">
      <w:pPr>
        <w:spacing w:before="240"/>
        <w:ind w:left="2160" w:hanging="2160"/>
        <w:rPr>
          <w:rFonts w:ascii="Calibri" w:hAnsi="Calibri" w:cs="Arial"/>
          <w:bCs/>
          <w:sz w:val="28"/>
          <w:szCs w:val="28"/>
        </w:rPr>
      </w:pPr>
      <w:r w:rsidRPr="00754EB5">
        <w:rPr>
          <w:rFonts w:ascii="Calibri" w:hAnsi="Calibri" w:cs="Arial"/>
          <w:bCs/>
          <w:sz w:val="28"/>
          <w:szCs w:val="28"/>
        </w:rPr>
        <w:t>OBJEKT</w:t>
      </w:r>
      <w:r w:rsidRPr="00754EB5">
        <w:rPr>
          <w:rFonts w:ascii="Calibri" w:hAnsi="Calibri" w:cs="Arial"/>
          <w:bCs/>
          <w:sz w:val="28"/>
          <w:szCs w:val="28"/>
        </w:rPr>
        <w:tab/>
        <w:t xml:space="preserve">: </w:t>
      </w:r>
      <w:r w:rsidRPr="00754EB5">
        <w:rPr>
          <w:rFonts w:ascii="Calibri" w:hAnsi="Calibri" w:cs="Arial"/>
          <w:bCs/>
          <w:sz w:val="28"/>
          <w:szCs w:val="28"/>
        </w:rPr>
        <w:tab/>
        <w:t>PRŮVODNÍ ZPRÁVA</w:t>
      </w:r>
    </w:p>
    <w:p w:rsidR="008C1470" w:rsidRPr="00754EB5" w:rsidRDefault="005C13B2" w:rsidP="008C1470">
      <w:pPr>
        <w:spacing w:before="240"/>
        <w:ind w:left="2160" w:hanging="2160"/>
        <w:rPr>
          <w:rFonts w:ascii="Calibri" w:hAnsi="Calibri" w:cs="Arial"/>
          <w:bCs/>
          <w:sz w:val="28"/>
          <w:szCs w:val="28"/>
        </w:rPr>
      </w:pPr>
      <w:r w:rsidRPr="00754EB5">
        <w:rPr>
          <w:rFonts w:ascii="Calibri" w:hAnsi="Calibri" w:cs="Arial"/>
          <w:bCs/>
          <w:noProof/>
          <w:sz w:val="28"/>
          <w:szCs w:val="28"/>
          <w:lang w:val="cs-CZ" w:eastAsia="cs-CZ"/>
        </w:rPr>
        <w:drawing>
          <wp:anchor distT="0" distB="0" distL="114300" distR="114300" simplePos="0" relativeHeight="251658240" behindDoc="1" locked="0" layoutInCell="1" allowOverlap="1" wp14:anchorId="60FF4266" wp14:editId="3BA32D74">
            <wp:simplePos x="0" y="0"/>
            <wp:positionH relativeFrom="column">
              <wp:posOffset>2441575</wp:posOffset>
            </wp:positionH>
            <wp:positionV relativeFrom="paragraph">
              <wp:posOffset>151765</wp:posOffset>
            </wp:positionV>
            <wp:extent cx="1171575" cy="1333500"/>
            <wp:effectExtent l="0" t="0" r="9525" b="0"/>
            <wp:wrapTight wrapText="bothSides">
              <wp:wrapPolygon edited="0">
                <wp:start x="0" y="0"/>
                <wp:lineTo x="0" y="9874"/>
                <wp:lineTo x="351" y="14811"/>
                <wp:lineTo x="3512" y="19749"/>
                <wp:lineTo x="7024" y="21291"/>
                <wp:lineTo x="7727" y="21291"/>
                <wp:lineTo x="14049" y="21291"/>
                <wp:lineTo x="14751" y="21291"/>
                <wp:lineTo x="18263" y="19749"/>
                <wp:lineTo x="21424" y="15120"/>
                <wp:lineTo x="21424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chnov_nad_Kněžnou_zna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470" w:rsidRPr="00754EB5" w:rsidRDefault="008C1470" w:rsidP="008C1470">
      <w:pPr>
        <w:tabs>
          <w:tab w:val="left" w:pos="1620"/>
        </w:tabs>
        <w:rPr>
          <w:rFonts w:ascii="Calibri" w:hAnsi="Calibri" w:cs="Arial"/>
          <w:bCs/>
          <w:sz w:val="28"/>
          <w:szCs w:val="28"/>
        </w:rPr>
      </w:pPr>
    </w:p>
    <w:p w:rsidR="008C1470" w:rsidRPr="00754EB5" w:rsidRDefault="008C1470" w:rsidP="008C1470">
      <w:pPr>
        <w:tabs>
          <w:tab w:val="left" w:pos="1620"/>
        </w:tabs>
        <w:rPr>
          <w:rFonts w:ascii="Calibri" w:hAnsi="Calibri" w:cs="Arial"/>
          <w:bCs/>
          <w:sz w:val="28"/>
          <w:szCs w:val="28"/>
        </w:rPr>
      </w:pPr>
    </w:p>
    <w:p w:rsidR="008C1470" w:rsidRPr="00754EB5" w:rsidRDefault="008C1470" w:rsidP="008C1470">
      <w:pPr>
        <w:tabs>
          <w:tab w:val="left" w:pos="1620"/>
        </w:tabs>
        <w:rPr>
          <w:rFonts w:ascii="Calibri" w:hAnsi="Calibri" w:cs="Arial"/>
          <w:bCs/>
          <w:sz w:val="28"/>
          <w:szCs w:val="28"/>
        </w:rPr>
      </w:pPr>
    </w:p>
    <w:p w:rsidR="008C1470" w:rsidRPr="00754EB5" w:rsidRDefault="008C1470" w:rsidP="008C1470">
      <w:pPr>
        <w:tabs>
          <w:tab w:val="left" w:pos="1620"/>
        </w:tabs>
        <w:rPr>
          <w:rFonts w:ascii="Calibri" w:hAnsi="Calibri" w:cs="Arial"/>
          <w:bCs/>
          <w:sz w:val="28"/>
          <w:szCs w:val="28"/>
        </w:rPr>
      </w:pPr>
    </w:p>
    <w:p w:rsidR="008C1470" w:rsidRPr="00754EB5" w:rsidRDefault="008C1470" w:rsidP="008C1470">
      <w:pPr>
        <w:tabs>
          <w:tab w:val="left" w:pos="1620"/>
        </w:tabs>
        <w:rPr>
          <w:rFonts w:ascii="Calibri" w:hAnsi="Calibri" w:cs="Arial"/>
          <w:sz w:val="28"/>
          <w:szCs w:val="28"/>
        </w:rPr>
      </w:pPr>
    </w:p>
    <w:p w:rsidR="008C1470" w:rsidRPr="00754EB5" w:rsidRDefault="008C1470" w:rsidP="008C1470">
      <w:pPr>
        <w:tabs>
          <w:tab w:val="left" w:pos="1620"/>
        </w:tabs>
        <w:rPr>
          <w:rFonts w:ascii="Calibri" w:hAnsi="Calibri" w:cs="Arial"/>
          <w:sz w:val="28"/>
          <w:szCs w:val="28"/>
        </w:rPr>
      </w:pPr>
    </w:p>
    <w:p w:rsidR="005C13B2" w:rsidRPr="00754EB5" w:rsidRDefault="008C1470" w:rsidP="005C13B2">
      <w:pPr>
        <w:overflowPunct/>
        <w:rPr>
          <w:rFonts w:asciiTheme="minorHAnsi" w:hAnsiTheme="minorHAnsi" w:cs="Calibri,Bold"/>
          <w:b/>
          <w:bCs/>
          <w:sz w:val="28"/>
          <w:szCs w:val="28"/>
        </w:rPr>
      </w:pPr>
      <w:r w:rsidRPr="00754EB5">
        <w:rPr>
          <w:rFonts w:ascii="Calibri" w:hAnsi="Calibri" w:cs="Arial"/>
          <w:sz w:val="28"/>
          <w:szCs w:val="28"/>
        </w:rPr>
        <w:t xml:space="preserve">INVESTOR </w:t>
      </w:r>
      <w:r w:rsidRPr="00754EB5">
        <w:rPr>
          <w:rFonts w:ascii="Calibri" w:hAnsi="Calibri" w:cs="Arial"/>
          <w:sz w:val="28"/>
          <w:szCs w:val="28"/>
        </w:rPr>
        <w:tab/>
      </w:r>
      <w:r w:rsidRPr="00754EB5">
        <w:rPr>
          <w:rFonts w:ascii="Calibri" w:hAnsi="Calibri" w:cs="Arial"/>
          <w:sz w:val="28"/>
          <w:szCs w:val="28"/>
        </w:rPr>
        <w:tab/>
        <w:t xml:space="preserve">:     </w:t>
      </w:r>
      <w:r w:rsidRPr="00754EB5">
        <w:rPr>
          <w:rFonts w:ascii="Calibri" w:hAnsi="Calibri" w:cs="Arial"/>
          <w:sz w:val="28"/>
          <w:szCs w:val="28"/>
        </w:rPr>
        <w:tab/>
      </w:r>
      <w:r w:rsidR="005C13B2" w:rsidRPr="00754EB5">
        <w:rPr>
          <w:rFonts w:asciiTheme="minorHAnsi" w:hAnsiTheme="minorHAnsi" w:cs="Calibri,Bold"/>
          <w:b/>
          <w:bCs/>
          <w:sz w:val="28"/>
          <w:szCs w:val="28"/>
        </w:rPr>
        <w:t>Město Rychnov nad Kněžnou</w:t>
      </w:r>
    </w:p>
    <w:p w:rsidR="005C13B2" w:rsidRPr="00754EB5" w:rsidRDefault="005C13B2" w:rsidP="005C13B2">
      <w:pPr>
        <w:overflowPunct/>
        <w:rPr>
          <w:rFonts w:asciiTheme="minorHAnsi" w:hAnsiTheme="minorHAnsi" w:cs="Arial"/>
          <w:sz w:val="28"/>
          <w:szCs w:val="28"/>
        </w:rPr>
      </w:pPr>
      <w:r w:rsidRPr="00754EB5">
        <w:rPr>
          <w:rFonts w:asciiTheme="minorHAnsi" w:hAnsiTheme="minorHAnsi" w:cs="Calibri"/>
          <w:sz w:val="28"/>
          <w:szCs w:val="28"/>
        </w:rPr>
        <w:tab/>
      </w:r>
      <w:r w:rsidRPr="00754EB5">
        <w:rPr>
          <w:rFonts w:asciiTheme="minorHAnsi" w:hAnsiTheme="minorHAnsi" w:cs="Calibri"/>
          <w:sz w:val="28"/>
          <w:szCs w:val="28"/>
        </w:rPr>
        <w:tab/>
      </w:r>
      <w:r w:rsidRPr="00754EB5">
        <w:rPr>
          <w:rFonts w:asciiTheme="minorHAnsi" w:hAnsiTheme="minorHAnsi" w:cs="Calibri"/>
          <w:sz w:val="28"/>
          <w:szCs w:val="28"/>
        </w:rPr>
        <w:tab/>
      </w:r>
      <w:r w:rsidRPr="00754EB5">
        <w:rPr>
          <w:rFonts w:asciiTheme="minorHAnsi" w:hAnsiTheme="minorHAnsi" w:cs="Calibri"/>
          <w:sz w:val="28"/>
          <w:szCs w:val="28"/>
        </w:rPr>
        <w:tab/>
      </w:r>
      <w:r w:rsidRPr="00754EB5">
        <w:rPr>
          <w:rFonts w:asciiTheme="minorHAnsi" w:hAnsiTheme="minorHAnsi" w:cs="Arial"/>
          <w:sz w:val="28"/>
          <w:szCs w:val="28"/>
        </w:rPr>
        <w:t>Úřad města Rychnov nad Kněžnou</w:t>
      </w:r>
    </w:p>
    <w:p w:rsidR="005C13B2" w:rsidRPr="00754EB5" w:rsidRDefault="005C13B2" w:rsidP="005C13B2">
      <w:pPr>
        <w:overflowPunct/>
        <w:rPr>
          <w:rFonts w:asciiTheme="minorHAnsi" w:hAnsiTheme="minorHAnsi" w:cs="Arial"/>
          <w:sz w:val="28"/>
          <w:szCs w:val="28"/>
        </w:rPr>
      </w:pPr>
      <w:r w:rsidRPr="00754EB5">
        <w:rPr>
          <w:rFonts w:asciiTheme="minorHAnsi" w:hAnsiTheme="minorHAnsi" w:cs="Arial"/>
          <w:sz w:val="28"/>
          <w:szCs w:val="28"/>
        </w:rPr>
        <w:tab/>
      </w:r>
      <w:r w:rsidRPr="00754EB5">
        <w:rPr>
          <w:rFonts w:asciiTheme="minorHAnsi" w:hAnsiTheme="minorHAnsi" w:cs="Arial"/>
          <w:sz w:val="28"/>
          <w:szCs w:val="28"/>
        </w:rPr>
        <w:tab/>
      </w:r>
      <w:r w:rsidRPr="00754EB5">
        <w:rPr>
          <w:rFonts w:asciiTheme="minorHAnsi" w:hAnsiTheme="minorHAnsi" w:cs="Arial"/>
          <w:sz w:val="28"/>
          <w:szCs w:val="28"/>
        </w:rPr>
        <w:tab/>
      </w:r>
      <w:r w:rsidRPr="00754EB5">
        <w:rPr>
          <w:rFonts w:asciiTheme="minorHAnsi" w:hAnsiTheme="minorHAnsi" w:cs="Arial"/>
          <w:sz w:val="28"/>
          <w:szCs w:val="28"/>
        </w:rPr>
        <w:tab/>
        <w:t>Havlíčkova 136</w:t>
      </w:r>
    </w:p>
    <w:p w:rsidR="005C13B2" w:rsidRPr="00754EB5" w:rsidRDefault="005C13B2" w:rsidP="005C13B2">
      <w:pPr>
        <w:overflowPunct/>
        <w:rPr>
          <w:rFonts w:asciiTheme="minorHAnsi" w:hAnsiTheme="minorHAnsi" w:cs="Arial"/>
          <w:sz w:val="28"/>
          <w:szCs w:val="28"/>
        </w:rPr>
      </w:pPr>
      <w:r w:rsidRPr="00754EB5">
        <w:rPr>
          <w:rFonts w:asciiTheme="minorHAnsi" w:hAnsiTheme="minorHAnsi" w:cs="Arial"/>
          <w:sz w:val="28"/>
          <w:szCs w:val="28"/>
        </w:rPr>
        <w:tab/>
      </w:r>
      <w:r w:rsidRPr="00754EB5">
        <w:rPr>
          <w:rFonts w:asciiTheme="minorHAnsi" w:hAnsiTheme="minorHAnsi" w:cs="Arial"/>
          <w:sz w:val="28"/>
          <w:szCs w:val="28"/>
        </w:rPr>
        <w:tab/>
      </w:r>
      <w:r w:rsidRPr="00754EB5">
        <w:rPr>
          <w:rFonts w:asciiTheme="minorHAnsi" w:hAnsiTheme="minorHAnsi" w:cs="Arial"/>
          <w:sz w:val="28"/>
          <w:szCs w:val="28"/>
        </w:rPr>
        <w:tab/>
      </w:r>
      <w:r w:rsidRPr="00754EB5">
        <w:rPr>
          <w:rFonts w:asciiTheme="minorHAnsi" w:hAnsiTheme="minorHAnsi" w:cs="Arial"/>
          <w:sz w:val="28"/>
          <w:szCs w:val="28"/>
        </w:rPr>
        <w:tab/>
        <w:t>516 01 Rychnov nad Kněžnou</w:t>
      </w:r>
    </w:p>
    <w:p w:rsidR="008C1470" w:rsidRPr="00754EB5" w:rsidRDefault="008C1470" w:rsidP="008C1470">
      <w:pPr>
        <w:tabs>
          <w:tab w:val="left" w:pos="1620"/>
        </w:tabs>
        <w:rPr>
          <w:rFonts w:ascii="Calibri" w:hAnsi="Calibri"/>
          <w:sz w:val="28"/>
          <w:szCs w:val="28"/>
        </w:rPr>
      </w:pPr>
      <w:r w:rsidRPr="00754EB5">
        <w:rPr>
          <w:rFonts w:ascii="Calibri" w:hAnsi="Calibri"/>
          <w:sz w:val="28"/>
          <w:szCs w:val="28"/>
        </w:rPr>
        <w:tab/>
      </w:r>
      <w:r w:rsidRPr="00754EB5">
        <w:rPr>
          <w:rFonts w:ascii="Calibri" w:hAnsi="Calibri"/>
          <w:sz w:val="28"/>
          <w:szCs w:val="28"/>
        </w:rPr>
        <w:tab/>
      </w:r>
      <w:r w:rsidRPr="00754EB5">
        <w:rPr>
          <w:rFonts w:ascii="Calibri" w:hAnsi="Calibri"/>
          <w:sz w:val="28"/>
          <w:szCs w:val="28"/>
        </w:rPr>
        <w:tab/>
      </w:r>
    </w:p>
    <w:p w:rsidR="008C1470" w:rsidRPr="00754EB5" w:rsidRDefault="008C1470" w:rsidP="008C1470">
      <w:pPr>
        <w:spacing w:before="240" w:line="240" w:lineRule="atLeast"/>
        <w:rPr>
          <w:rFonts w:ascii="Calibri" w:hAnsi="Calibri" w:cs="Arial"/>
          <w:sz w:val="28"/>
          <w:szCs w:val="28"/>
        </w:rPr>
      </w:pPr>
      <w:r w:rsidRPr="00754EB5">
        <w:rPr>
          <w:rFonts w:ascii="Calibri" w:hAnsi="Calibri" w:cs="Arial"/>
          <w:sz w:val="28"/>
          <w:szCs w:val="28"/>
        </w:rPr>
        <w:t xml:space="preserve">PROJEKTANT </w:t>
      </w:r>
      <w:r w:rsidRPr="00754EB5">
        <w:rPr>
          <w:rFonts w:ascii="Calibri" w:hAnsi="Calibri" w:cs="Arial"/>
          <w:sz w:val="28"/>
          <w:szCs w:val="28"/>
        </w:rPr>
        <w:tab/>
        <w:t xml:space="preserve">:          </w:t>
      </w:r>
      <w:r w:rsidRPr="00754EB5">
        <w:rPr>
          <w:rFonts w:ascii="Calibri" w:hAnsi="Calibri" w:cs="Arial"/>
          <w:noProof/>
          <w:sz w:val="28"/>
          <w:szCs w:val="28"/>
          <w:lang w:val="cs-CZ" w:eastAsia="cs-CZ"/>
        </w:rPr>
        <w:drawing>
          <wp:inline distT="0" distB="0" distL="0" distR="0" wp14:anchorId="15D48810" wp14:editId="15747BE5">
            <wp:extent cx="1288415" cy="457200"/>
            <wp:effectExtent l="0" t="0" r="698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470" w:rsidRPr="00754EB5" w:rsidRDefault="008C1470" w:rsidP="005C13B2">
      <w:pPr>
        <w:tabs>
          <w:tab w:val="left" w:pos="2835"/>
        </w:tabs>
        <w:spacing w:line="240" w:lineRule="atLeast"/>
        <w:rPr>
          <w:rFonts w:ascii="Calibri" w:hAnsi="Calibri" w:cs="Arial"/>
          <w:b/>
          <w:sz w:val="28"/>
          <w:szCs w:val="28"/>
        </w:rPr>
      </w:pPr>
      <w:r w:rsidRPr="00754EB5">
        <w:rPr>
          <w:rFonts w:ascii="Calibri" w:hAnsi="Calibri" w:cs="Arial"/>
          <w:b/>
          <w:sz w:val="28"/>
          <w:szCs w:val="28"/>
        </w:rPr>
        <w:t xml:space="preserve">           </w:t>
      </w:r>
      <w:r w:rsidR="005C13B2" w:rsidRPr="00754EB5">
        <w:rPr>
          <w:rFonts w:ascii="Calibri" w:hAnsi="Calibri" w:cs="Arial"/>
          <w:b/>
          <w:sz w:val="28"/>
          <w:szCs w:val="28"/>
        </w:rPr>
        <w:t xml:space="preserve">                              </w:t>
      </w:r>
      <w:r w:rsidR="005C13B2" w:rsidRPr="00754EB5">
        <w:rPr>
          <w:rFonts w:ascii="Calibri" w:hAnsi="Calibri" w:cs="Arial"/>
          <w:b/>
          <w:sz w:val="28"/>
          <w:szCs w:val="28"/>
        </w:rPr>
        <w:tab/>
      </w:r>
      <w:r w:rsidRPr="00754EB5">
        <w:rPr>
          <w:rFonts w:ascii="Calibri" w:hAnsi="Calibri" w:cs="Arial"/>
          <w:b/>
          <w:sz w:val="28"/>
          <w:szCs w:val="28"/>
        </w:rPr>
        <w:t>B K N spol. s.r.o</w:t>
      </w:r>
    </w:p>
    <w:p w:rsidR="008C1470" w:rsidRPr="00754EB5" w:rsidRDefault="008C1470" w:rsidP="005C13B2">
      <w:pPr>
        <w:tabs>
          <w:tab w:val="left" w:pos="2835"/>
        </w:tabs>
        <w:ind w:left="2112" w:firstLine="720"/>
        <w:rPr>
          <w:rFonts w:ascii="Calibri" w:hAnsi="Calibri" w:cs="Arial"/>
          <w:sz w:val="28"/>
          <w:szCs w:val="28"/>
        </w:rPr>
      </w:pPr>
      <w:r w:rsidRPr="00754EB5">
        <w:rPr>
          <w:rFonts w:ascii="Calibri" w:hAnsi="Calibri" w:cs="Arial"/>
          <w:sz w:val="28"/>
          <w:szCs w:val="28"/>
        </w:rPr>
        <w:t>Vladislavova  29/I,</w:t>
      </w:r>
    </w:p>
    <w:p w:rsidR="008C1470" w:rsidRPr="00754EB5" w:rsidRDefault="008C1470" w:rsidP="005C13B2">
      <w:pPr>
        <w:tabs>
          <w:tab w:val="left" w:pos="2835"/>
        </w:tabs>
        <w:ind w:left="2112" w:firstLine="720"/>
        <w:rPr>
          <w:rFonts w:ascii="Calibri" w:hAnsi="Calibri" w:cs="Arial"/>
          <w:sz w:val="28"/>
          <w:szCs w:val="28"/>
        </w:rPr>
      </w:pPr>
      <w:r w:rsidRPr="00754EB5">
        <w:rPr>
          <w:rFonts w:ascii="Calibri" w:hAnsi="Calibri" w:cs="Arial"/>
          <w:sz w:val="28"/>
          <w:szCs w:val="28"/>
        </w:rPr>
        <w:t>566 01 Vysoké Mýto</w:t>
      </w:r>
    </w:p>
    <w:p w:rsidR="008C1470" w:rsidRPr="00754EB5" w:rsidRDefault="005C13B2" w:rsidP="005C13B2">
      <w:pPr>
        <w:tabs>
          <w:tab w:val="left" w:pos="2127"/>
        </w:tabs>
        <w:spacing w:before="240"/>
        <w:rPr>
          <w:rFonts w:ascii="Calibri" w:hAnsi="Calibri" w:cs="Arial"/>
          <w:bCs/>
          <w:sz w:val="28"/>
          <w:szCs w:val="28"/>
        </w:rPr>
      </w:pPr>
      <w:r w:rsidRPr="00754EB5">
        <w:rPr>
          <w:rFonts w:ascii="Calibri" w:hAnsi="Calibri" w:cs="Arial"/>
          <w:bCs/>
          <w:sz w:val="28"/>
          <w:szCs w:val="28"/>
        </w:rPr>
        <w:t>ZAKÁZK.ČÍSLO</w:t>
      </w:r>
      <w:r w:rsidRPr="00754EB5">
        <w:rPr>
          <w:rFonts w:ascii="Calibri" w:hAnsi="Calibri" w:cs="Arial"/>
          <w:bCs/>
          <w:sz w:val="28"/>
          <w:szCs w:val="28"/>
        </w:rPr>
        <w:tab/>
      </w:r>
      <w:r w:rsidR="008C1470" w:rsidRPr="00754EB5">
        <w:rPr>
          <w:rFonts w:ascii="Calibri" w:hAnsi="Calibri" w:cs="Arial"/>
          <w:bCs/>
          <w:sz w:val="28"/>
          <w:szCs w:val="28"/>
        </w:rPr>
        <w:t xml:space="preserve">:  </w:t>
      </w:r>
      <w:r w:rsidRPr="00754EB5">
        <w:rPr>
          <w:rFonts w:ascii="Calibri" w:hAnsi="Calibri" w:cs="Arial"/>
          <w:bCs/>
          <w:sz w:val="28"/>
          <w:szCs w:val="28"/>
        </w:rPr>
        <w:t xml:space="preserve"> </w:t>
      </w:r>
      <w:r w:rsidRPr="00754EB5">
        <w:rPr>
          <w:rFonts w:ascii="Calibri" w:hAnsi="Calibri" w:cs="Arial"/>
          <w:bCs/>
          <w:sz w:val="28"/>
          <w:szCs w:val="28"/>
        </w:rPr>
        <w:tab/>
        <w:t>5169 / 16</w:t>
      </w:r>
    </w:p>
    <w:p w:rsidR="008C1470" w:rsidRPr="00754EB5" w:rsidRDefault="008C1470" w:rsidP="008C1470">
      <w:pPr>
        <w:spacing w:before="240"/>
        <w:rPr>
          <w:rFonts w:ascii="Calibri" w:hAnsi="Calibri" w:cs="Arial"/>
          <w:bCs/>
          <w:sz w:val="28"/>
          <w:szCs w:val="28"/>
        </w:rPr>
      </w:pPr>
      <w:r w:rsidRPr="00754EB5">
        <w:rPr>
          <w:rFonts w:ascii="Calibri" w:hAnsi="Calibri" w:cs="Arial"/>
          <w:bCs/>
          <w:sz w:val="28"/>
          <w:szCs w:val="28"/>
        </w:rPr>
        <w:t xml:space="preserve">  </w:t>
      </w:r>
    </w:p>
    <w:p w:rsidR="008C1470" w:rsidRPr="00754EB5" w:rsidRDefault="00AD0304" w:rsidP="008C1470">
      <w:pPr>
        <w:spacing w:before="240"/>
        <w:rPr>
          <w:rFonts w:ascii="Calibri" w:hAnsi="Calibri" w:cs="Arial"/>
          <w:bCs/>
          <w:sz w:val="28"/>
          <w:szCs w:val="28"/>
        </w:rPr>
      </w:pPr>
      <w:r w:rsidRPr="00754EB5">
        <w:rPr>
          <w:rFonts w:ascii="Calibri" w:hAnsi="Calibri" w:cs="Arial"/>
          <w:bCs/>
          <w:sz w:val="28"/>
          <w:szCs w:val="28"/>
        </w:rPr>
        <w:t>DATUM</w:t>
      </w:r>
      <w:r w:rsidRPr="00754EB5">
        <w:rPr>
          <w:rFonts w:ascii="Calibri" w:hAnsi="Calibri" w:cs="Arial"/>
          <w:bCs/>
          <w:sz w:val="28"/>
          <w:szCs w:val="28"/>
        </w:rPr>
        <w:tab/>
      </w:r>
      <w:r w:rsidRPr="00754EB5">
        <w:rPr>
          <w:rFonts w:ascii="Calibri" w:hAnsi="Calibri" w:cs="Arial"/>
          <w:bCs/>
          <w:sz w:val="28"/>
          <w:szCs w:val="28"/>
        </w:rPr>
        <w:tab/>
        <w:t>:</w:t>
      </w:r>
      <w:r w:rsidRPr="00754EB5">
        <w:rPr>
          <w:rFonts w:ascii="Calibri" w:hAnsi="Calibri" w:cs="Arial"/>
          <w:bCs/>
          <w:sz w:val="28"/>
          <w:szCs w:val="28"/>
        </w:rPr>
        <w:tab/>
        <w:t>3</w:t>
      </w:r>
      <w:r w:rsidR="008C1470" w:rsidRPr="00754EB5">
        <w:rPr>
          <w:rFonts w:ascii="Calibri" w:hAnsi="Calibri" w:cs="Arial"/>
          <w:bCs/>
          <w:sz w:val="28"/>
          <w:szCs w:val="28"/>
        </w:rPr>
        <w:t>/ 201</w:t>
      </w:r>
      <w:r w:rsidRPr="00754EB5">
        <w:rPr>
          <w:rFonts w:ascii="Calibri" w:hAnsi="Calibri" w:cs="Arial"/>
          <w:bCs/>
          <w:sz w:val="28"/>
          <w:szCs w:val="28"/>
        </w:rPr>
        <w:t>8</w:t>
      </w:r>
      <w:r w:rsidR="008C1470" w:rsidRPr="00754EB5">
        <w:rPr>
          <w:rFonts w:ascii="Calibri" w:hAnsi="Calibri" w:cs="Arial"/>
          <w:bCs/>
          <w:sz w:val="28"/>
          <w:szCs w:val="28"/>
        </w:rPr>
        <w:t xml:space="preserve"> </w:t>
      </w:r>
    </w:p>
    <w:p w:rsidR="008C1470" w:rsidRPr="00754EB5" w:rsidRDefault="008C1470" w:rsidP="008C1470">
      <w:pPr>
        <w:pStyle w:val="Nadpisobsahu"/>
        <w:rPr>
          <w:color w:val="auto"/>
        </w:rPr>
      </w:pPr>
    </w:p>
    <w:sdt>
      <w:sdtPr>
        <w:rPr>
          <w:rFonts w:asciiTheme="minorHAnsi" w:eastAsia="Times New Roman" w:hAnsiTheme="minorHAnsi" w:cs="Times New Roman"/>
          <w:b w:val="0"/>
          <w:bCs w:val="0"/>
          <w:color w:val="auto"/>
          <w:sz w:val="24"/>
          <w:szCs w:val="24"/>
          <w:lang w:val="en-US" w:eastAsia="en-US"/>
        </w:rPr>
        <w:id w:val="-586233279"/>
        <w:docPartObj>
          <w:docPartGallery w:val="Table of Contents"/>
          <w:docPartUnique/>
        </w:docPartObj>
      </w:sdtPr>
      <w:sdtEndPr/>
      <w:sdtContent>
        <w:p w:rsidR="008C1470" w:rsidRPr="00754EB5" w:rsidRDefault="008C1470" w:rsidP="008C1470">
          <w:pPr>
            <w:pStyle w:val="Nadpisobsahu"/>
            <w:rPr>
              <w:rStyle w:val="Nadpis2Char"/>
              <w:rFonts w:asciiTheme="minorHAnsi" w:eastAsia="Times New Roman" w:hAnsiTheme="minorHAnsi" w:cs="Times New Roman"/>
              <w:bCs w:val="0"/>
              <w:color w:val="auto"/>
              <w:lang w:val="en-US" w:eastAsia="en-US"/>
            </w:rPr>
          </w:pPr>
          <w:r w:rsidRPr="00754EB5">
            <w:rPr>
              <w:rStyle w:val="Nadpis2Char"/>
              <w:rFonts w:asciiTheme="minorHAnsi" w:hAnsiTheme="minorHAnsi"/>
              <w:color w:val="auto"/>
            </w:rPr>
            <w:t>OBSAH:</w:t>
          </w:r>
        </w:p>
        <w:p w:rsidR="008C1470" w:rsidRPr="00754EB5" w:rsidRDefault="008C1470" w:rsidP="008C1470">
          <w:pPr>
            <w:rPr>
              <w:rFonts w:asciiTheme="minorHAnsi" w:hAnsiTheme="minorHAnsi"/>
              <w:sz w:val="24"/>
              <w:szCs w:val="24"/>
              <w:lang w:val="cs-CZ" w:eastAsia="ar-SA"/>
            </w:rPr>
          </w:pPr>
        </w:p>
        <w:p w:rsidR="008C1470" w:rsidRPr="00754EB5" w:rsidRDefault="008C1470" w:rsidP="008C1470">
          <w:pPr>
            <w:pStyle w:val="Obsah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cs-CZ" w:eastAsia="cs-CZ"/>
            </w:rPr>
          </w:pPr>
          <w:r w:rsidRPr="00754EB5">
            <w:rPr>
              <w:rFonts w:asciiTheme="minorHAnsi" w:hAnsiTheme="minorHAnsi"/>
              <w:sz w:val="24"/>
              <w:szCs w:val="24"/>
            </w:rPr>
            <w:fldChar w:fldCharType="begin"/>
          </w:r>
          <w:r w:rsidRPr="00754EB5">
            <w:rPr>
              <w:rFonts w:asciiTheme="minorHAnsi" w:hAnsiTheme="minorHAnsi"/>
              <w:sz w:val="24"/>
              <w:szCs w:val="24"/>
            </w:rPr>
            <w:instrText xml:space="preserve"> TOC \o "1-3" \h \z \u </w:instrText>
          </w:r>
          <w:r w:rsidRPr="00754EB5">
            <w:rPr>
              <w:rFonts w:asciiTheme="minorHAnsi" w:hAnsiTheme="minorHAnsi"/>
              <w:sz w:val="24"/>
              <w:szCs w:val="24"/>
            </w:rPr>
            <w:fldChar w:fldCharType="separate"/>
          </w:r>
          <w:hyperlink w:anchor="_Toc464938661" w:history="1">
            <w:r w:rsidRPr="00754EB5">
              <w:rPr>
                <w:rStyle w:val="Hypertextovodkaz"/>
                <w:rFonts w:asciiTheme="minorHAnsi" w:hAnsiTheme="minorHAnsi"/>
                <w:noProof/>
                <w:color w:val="auto"/>
                <w:sz w:val="24"/>
                <w:szCs w:val="24"/>
              </w:rPr>
              <w:t>A.1 IDENTIFIKAČNÍ ÚDAJE</w:t>
            </w:r>
            <w:r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_Toc464938661 \h </w:instrText>
            </w:r>
            <w:r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>2</w:t>
            </w:r>
            <w:r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1470" w:rsidRPr="00754EB5" w:rsidRDefault="006C4324" w:rsidP="008C1470">
          <w:pPr>
            <w:pStyle w:val="Obsah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cs-CZ" w:eastAsia="cs-CZ"/>
            </w:rPr>
          </w:pPr>
          <w:hyperlink w:anchor="_Toc464938664" w:history="1">
            <w:r w:rsidR="008C1470" w:rsidRPr="00754EB5">
              <w:rPr>
                <w:rStyle w:val="Hypertextovodkaz"/>
                <w:rFonts w:asciiTheme="minorHAnsi" w:hAnsiTheme="minorHAnsi"/>
                <w:noProof/>
                <w:color w:val="auto"/>
                <w:sz w:val="24"/>
                <w:szCs w:val="24"/>
              </w:rPr>
              <w:t>A.2 SEZNAM VSTUPNÍCH PODKLADŮ</w: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_Toc464938664 \h </w:instrTex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>2</w: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1470" w:rsidRPr="00754EB5" w:rsidRDefault="006C4324" w:rsidP="008C1470">
          <w:pPr>
            <w:pStyle w:val="Obsah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cs-CZ" w:eastAsia="cs-CZ"/>
            </w:rPr>
          </w:pPr>
          <w:hyperlink w:anchor="_Toc464938665" w:history="1">
            <w:r w:rsidR="008C1470" w:rsidRPr="00754EB5">
              <w:rPr>
                <w:rStyle w:val="Hypertextovodkaz"/>
                <w:rFonts w:asciiTheme="minorHAnsi" w:hAnsiTheme="minorHAnsi"/>
                <w:noProof/>
                <w:color w:val="auto"/>
                <w:sz w:val="24"/>
                <w:szCs w:val="24"/>
              </w:rPr>
              <w:t>A.3 ÚDAJE O ÚZEMÍ</w: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_Toc464938665 \h </w:instrTex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>3</w: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1470" w:rsidRPr="00754EB5" w:rsidRDefault="006C4324" w:rsidP="008C1470">
          <w:pPr>
            <w:pStyle w:val="Obsah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cs-CZ" w:eastAsia="cs-CZ"/>
            </w:rPr>
          </w:pPr>
          <w:hyperlink w:anchor="_Toc464938666" w:history="1">
            <w:r w:rsidR="008C1470" w:rsidRPr="00754EB5">
              <w:rPr>
                <w:rStyle w:val="Hypertextovodkaz"/>
                <w:rFonts w:asciiTheme="minorHAnsi" w:hAnsiTheme="minorHAnsi"/>
                <w:noProof/>
                <w:color w:val="auto"/>
                <w:sz w:val="24"/>
                <w:szCs w:val="24"/>
              </w:rPr>
              <w:t>A.4 ÚDAJE O STAVBĚ</w: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_Toc464938666 \h </w:instrTex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>4</w: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1470" w:rsidRPr="00754EB5" w:rsidRDefault="006C4324" w:rsidP="008C1470">
          <w:pPr>
            <w:pStyle w:val="Obsah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cs-CZ" w:eastAsia="cs-CZ"/>
            </w:rPr>
          </w:pPr>
          <w:hyperlink w:anchor="_Toc464938667" w:history="1">
            <w:r w:rsidR="008C1470" w:rsidRPr="00754EB5">
              <w:rPr>
                <w:rStyle w:val="Hypertextovodkaz"/>
                <w:rFonts w:asciiTheme="minorHAnsi" w:hAnsiTheme="minorHAnsi"/>
                <w:noProof/>
                <w:color w:val="auto"/>
                <w:sz w:val="24"/>
                <w:szCs w:val="24"/>
              </w:rPr>
              <w:t>A.5 ČLENĚNÍ STAVBY NA OBJEKTY A TECHNICKÁ A TECHNOLOGICKÁ ZAŘÍZENÍ</w: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_Toc464938667 \h </w:instrTex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t>5</w:t>
            </w:r>
            <w:r w:rsidR="008C1470" w:rsidRPr="00754EB5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1470" w:rsidRPr="00754EB5" w:rsidRDefault="008C1470" w:rsidP="008C1470">
          <w:pPr>
            <w:rPr>
              <w:rFonts w:asciiTheme="minorHAnsi" w:hAnsiTheme="minorHAnsi"/>
              <w:sz w:val="24"/>
              <w:szCs w:val="24"/>
            </w:rPr>
          </w:pPr>
          <w:r w:rsidRPr="00754EB5">
            <w:rPr>
              <w:rFonts w:asciiTheme="minorHAnsi" w:hAnsiTheme="minorHAnsi"/>
              <w:b/>
              <w:bCs/>
              <w:sz w:val="24"/>
              <w:szCs w:val="24"/>
            </w:rPr>
            <w:fldChar w:fldCharType="end"/>
          </w:r>
        </w:p>
      </w:sdtContent>
    </w:sdt>
    <w:p w:rsidR="008C1470" w:rsidRPr="00754EB5" w:rsidRDefault="008C1470" w:rsidP="008C1470">
      <w:pPr>
        <w:rPr>
          <w:rFonts w:asciiTheme="minorHAnsi" w:hAnsiTheme="minorHAnsi"/>
          <w:sz w:val="24"/>
          <w:szCs w:val="24"/>
          <w:lang w:val="cs-CZ" w:eastAsia="ar-SA"/>
        </w:rPr>
      </w:pPr>
    </w:p>
    <w:p w:rsidR="004A445D" w:rsidRPr="00754EB5" w:rsidRDefault="008C1470" w:rsidP="005C13B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754EB5">
        <w:rPr>
          <w:rFonts w:asciiTheme="minorHAnsi" w:hAnsiTheme="minorHAnsi"/>
          <w:sz w:val="24"/>
          <w:szCs w:val="24"/>
        </w:rPr>
        <w:br w:type="page"/>
      </w:r>
      <w:r w:rsidR="004A445D" w:rsidRPr="00754EB5">
        <w:rPr>
          <w:rFonts w:asciiTheme="minorHAnsi" w:hAnsiTheme="minorHAnsi" w:cs="Calibri"/>
          <w:b/>
          <w:bCs/>
          <w:sz w:val="28"/>
          <w:szCs w:val="28"/>
          <w:u w:val="single"/>
        </w:rPr>
        <w:lastRenderedPageBreak/>
        <w:t>A.1 IDENTIFIKAČNÍ ÚDAJE</w:t>
      </w:r>
    </w:p>
    <w:p w:rsidR="004A445D" w:rsidRPr="00754EB5" w:rsidRDefault="004A445D" w:rsidP="006B7314">
      <w:pPr>
        <w:jc w:val="both"/>
        <w:rPr>
          <w:rFonts w:asciiTheme="minorHAnsi" w:hAnsiTheme="minorHAnsi" w:cs="Calibri"/>
          <w:b/>
          <w:bCs/>
          <w:sz w:val="24"/>
          <w:szCs w:val="24"/>
          <w:u w:val="single"/>
        </w:rPr>
      </w:pPr>
    </w:p>
    <w:p w:rsidR="004A445D" w:rsidRPr="00754EB5" w:rsidRDefault="007F5EE8" w:rsidP="006B7314">
      <w:pPr>
        <w:jc w:val="both"/>
        <w:rPr>
          <w:rFonts w:asciiTheme="minorHAnsi" w:hAnsiTheme="minorHAnsi" w:cs="Calibri"/>
          <w:b/>
          <w:bCs/>
          <w:i/>
          <w:sz w:val="23"/>
          <w:szCs w:val="23"/>
        </w:rPr>
      </w:pPr>
      <w:r w:rsidRPr="00754EB5">
        <w:rPr>
          <w:rFonts w:asciiTheme="minorHAnsi" w:hAnsiTheme="minorHAnsi" w:cs="Calibri"/>
          <w:b/>
          <w:bCs/>
          <w:i/>
          <w:sz w:val="23"/>
          <w:szCs w:val="23"/>
        </w:rPr>
        <w:t>A.1.1 ÚDAJE O STAVBĚ</w:t>
      </w:r>
    </w:p>
    <w:p w:rsidR="004A445D" w:rsidRPr="00754EB5" w:rsidRDefault="004A445D" w:rsidP="006B7314">
      <w:pPr>
        <w:jc w:val="both"/>
        <w:rPr>
          <w:rFonts w:asciiTheme="minorHAnsi" w:hAnsiTheme="minorHAnsi" w:cs="Calibri"/>
          <w:b/>
          <w:bCs/>
          <w:sz w:val="23"/>
          <w:szCs w:val="23"/>
          <w:u w:val="single"/>
        </w:rPr>
      </w:pPr>
    </w:p>
    <w:p w:rsidR="004A445D" w:rsidRPr="00754EB5" w:rsidRDefault="004A445D" w:rsidP="00C6311D">
      <w:pPr>
        <w:tabs>
          <w:tab w:val="left" w:pos="2127"/>
        </w:tabs>
        <w:ind w:left="2127" w:hanging="2127"/>
        <w:jc w:val="both"/>
        <w:rPr>
          <w:rFonts w:asciiTheme="minorHAnsi" w:hAnsiTheme="minorHAnsi" w:cs="Calibri"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>Název stavby</w:t>
      </w:r>
      <w:r w:rsidRPr="00754EB5">
        <w:rPr>
          <w:rFonts w:asciiTheme="minorHAnsi" w:hAnsiTheme="minorHAnsi" w:cs="Calibri"/>
          <w:sz w:val="23"/>
          <w:szCs w:val="23"/>
        </w:rPr>
        <w:tab/>
        <w:t xml:space="preserve">: 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>Rekonstrukce parkoviště v souběžné ulicic s ulicí Havlíčkova v Rychnově nad Kněžnou</w:t>
      </w:r>
    </w:p>
    <w:p w:rsidR="004A445D" w:rsidRPr="00754EB5" w:rsidRDefault="00C6311D" w:rsidP="00C6311D">
      <w:pPr>
        <w:tabs>
          <w:tab w:val="left" w:pos="2127"/>
        </w:tabs>
        <w:jc w:val="both"/>
        <w:rPr>
          <w:rFonts w:asciiTheme="minorHAnsi" w:hAnsiTheme="minorHAnsi" w:cs="Calibri"/>
          <w:b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>Místo stavby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="004A445D" w:rsidRPr="00754EB5">
        <w:rPr>
          <w:rFonts w:asciiTheme="minorHAnsi" w:hAnsiTheme="minorHAnsi" w:cs="Calibri"/>
          <w:sz w:val="23"/>
          <w:szCs w:val="23"/>
        </w:rPr>
        <w:t xml:space="preserve">: </w:t>
      </w:r>
      <w:r w:rsidR="004A445D" w:rsidRPr="00754EB5">
        <w:rPr>
          <w:rFonts w:asciiTheme="minorHAnsi" w:hAnsiTheme="minorHAnsi" w:cs="Calibri"/>
          <w:sz w:val="23"/>
          <w:szCs w:val="23"/>
        </w:rPr>
        <w:tab/>
      </w:r>
      <w:r w:rsidR="004A445D" w:rsidRPr="00754EB5">
        <w:rPr>
          <w:rFonts w:asciiTheme="minorHAnsi" w:hAnsiTheme="minorHAnsi" w:cs="Calibri"/>
          <w:b/>
          <w:sz w:val="23"/>
          <w:szCs w:val="23"/>
        </w:rPr>
        <w:t>Rychnov nad Kněžnou</w:t>
      </w:r>
    </w:p>
    <w:p w:rsidR="004A445D" w:rsidRPr="00754EB5" w:rsidRDefault="004A445D" w:rsidP="006B7314">
      <w:pPr>
        <w:ind w:left="2160" w:firstLine="720"/>
        <w:jc w:val="both"/>
        <w:rPr>
          <w:rFonts w:asciiTheme="minorHAnsi" w:hAnsiTheme="minorHAnsi" w:cs="Calibri"/>
          <w:b/>
          <w:sz w:val="23"/>
          <w:szCs w:val="23"/>
        </w:rPr>
      </w:pPr>
      <w:r w:rsidRPr="00754EB5">
        <w:rPr>
          <w:rFonts w:asciiTheme="minorHAnsi" w:hAnsiTheme="minorHAnsi" w:cs="Calibri"/>
          <w:b/>
          <w:sz w:val="23"/>
          <w:szCs w:val="23"/>
        </w:rPr>
        <w:t>k.ú. Rychnov nad Kněžnou (744107)</w:t>
      </w:r>
    </w:p>
    <w:p w:rsidR="004A445D" w:rsidRPr="00754EB5" w:rsidRDefault="004A445D" w:rsidP="006B7314">
      <w:pPr>
        <w:jc w:val="both"/>
        <w:rPr>
          <w:rFonts w:asciiTheme="minorHAnsi" w:hAnsiTheme="minorHAnsi" w:cs="Calibri"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 xml:space="preserve">Dotčené č.parc. </w:t>
      </w:r>
      <w:r w:rsidR="00C6311D" w:rsidRPr="00754EB5">
        <w:rPr>
          <w:rFonts w:asciiTheme="minorHAnsi" w:hAnsiTheme="minorHAnsi" w:cs="Calibri"/>
          <w:sz w:val="23"/>
          <w:szCs w:val="23"/>
        </w:rPr>
        <w:tab/>
        <w:t>:</w:t>
      </w:r>
      <w:r w:rsidR="00C6311D"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>165/1, 171/1</w:t>
      </w:r>
    </w:p>
    <w:p w:rsidR="004A445D" w:rsidRPr="00754EB5" w:rsidRDefault="004A445D" w:rsidP="006B7314">
      <w:pPr>
        <w:jc w:val="both"/>
        <w:rPr>
          <w:rFonts w:asciiTheme="minorHAnsi" w:hAnsiTheme="minorHAnsi" w:cs="Calibri"/>
          <w:b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 xml:space="preserve">Kraj                          </w:t>
      </w:r>
      <w:r w:rsidRPr="00754EB5">
        <w:rPr>
          <w:rFonts w:asciiTheme="minorHAnsi" w:hAnsiTheme="minorHAnsi" w:cs="Calibri"/>
          <w:sz w:val="23"/>
          <w:szCs w:val="23"/>
        </w:rPr>
        <w:tab/>
        <w:t xml:space="preserve">: 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>Královehradecký</w:t>
      </w:r>
    </w:p>
    <w:p w:rsidR="004A445D" w:rsidRPr="00754EB5" w:rsidRDefault="004A445D" w:rsidP="006B7314">
      <w:pPr>
        <w:jc w:val="both"/>
        <w:rPr>
          <w:rFonts w:asciiTheme="minorHAnsi" w:hAnsiTheme="minorHAnsi" w:cs="Calibri"/>
          <w:b/>
          <w:bCs/>
          <w:sz w:val="23"/>
          <w:szCs w:val="23"/>
        </w:rPr>
      </w:pPr>
      <w:r w:rsidRPr="00754EB5">
        <w:rPr>
          <w:rFonts w:asciiTheme="minorHAnsi" w:hAnsiTheme="minorHAnsi" w:cs="Calibri"/>
          <w:bCs/>
          <w:sz w:val="23"/>
          <w:szCs w:val="23"/>
        </w:rPr>
        <w:t>Katastrální území</w:t>
      </w:r>
      <w:r w:rsidRPr="00754EB5">
        <w:rPr>
          <w:rFonts w:asciiTheme="minorHAnsi" w:hAnsiTheme="minorHAnsi" w:cs="Calibri"/>
          <w:bCs/>
          <w:sz w:val="23"/>
          <w:szCs w:val="23"/>
        </w:rPr>
        <w:tab/>
        <w:t xml:space="preserve">: </w:t>
      </w:r>
      <w:r w:rsidRPr="00754EB5">
        <w:rPr>
          <w:rFonts w:asciiTheme="minorHAnsi" w:hAnsiTheme="minorHAnsi" w:cs="Calibri"/>
          <w:bCs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>Rychnov nad kněžnou (744107)</w:t>
      </w:r>
    </w:p>
    <w:p w:rsidR="004A445D" w:rsidRPr="00754EB5" w:rsidRDefault="004A445D" w:rsidP="006B7314">
      <w:pPr>
        <w:jc w:val="both"/>
        <w:rPr>
          <w:rFonts w:asciiTheme="minorHAnsi" w:hAnsiTheme="minorHAnsi" w:cs="Calibri"/>
          <w:b/>
          <w:bCs/>
          <w:sz w:val="23"/>
          <w:szCs w:val="23"/>
          <w:u w:val="single"/>
        </w:rPr>
      </w:pPr>
    </w:p>
    <w:p w:rsidR="004A445D" w:rsidRPr="00754EB5" w:rsidRDefault="007F5EE8" w:rsidP="006B7314">
      <w:pPr>
        <w:rPr>
          <w:rFonts w:asciiTheme="minorHAnsi" w:hAnsiTheme="minorHAnsi" w:cs="Calibri"/>
          <w:b/>
          <w:i/>
          <w:sz w:val="23"/>
          <w:szCs w:val="23"/>
        </w:rPr>
      </w:pPr>
      <w:r w:rsidRPr="00754EB5">
        <w:rPr>
          <w:rFonts w:asciiTheme="minorHAnsi" w:hAnsiTheme="minorHAnsi" w:cs="Calibri"/>
          <w:b/>
          <w:bCs/>
          <w:i/>
          <w:sz w:val="23"/>
          <w:szCs w:val="23"/>
        </w:rPr>
        <w:t>A.1.2 ÚDAJE O STAVEBNÍKOVI</w:t>
      </w:r>
    </w:p>
    <w:p w:rsidR="004A445D" w:rsidRPr="00754EB5" w:rsidRDefault="004A445D" w:rsidP="006B7314">
      <w:pPr>
        <w:tabs>
          <w:tab w:val="left" w:pos="1620"/>
        </w:tabs>
        <w:rPr>
          <w:rFonts w:asciiTheme="minorHAnsi" w:hAnsiTheme="minorHAnsi" w:cs="Calibri"/>
          <w:bCs/>
          <w:sz w:val="23"/>
          <w:szCs w:val="23"/>
        </w:rPr>
      </w:pPr>
    </w:p>
    <w:p w:rsidR="004A445D" w:rsidRPr="00754EB5" w:rsidRDefault="004A445D" w:rsidP="006B7314">
      <w:pPr>
        <w:overflowPunct/>
        <w:rPr>
          <w:rFonts w:asciiTheme="minorHAnsi" w:hAnsiTheme="minorHAnsi" w:cs="Calibri,Bold"/>
          <w:b/>
          <w:bCs/>
          <w:sz w:val="23"/>
          <w:szCs w:val="23"/>
        </w:rPr>
      </w:pPr>
      <w:r w:rsidRPr="00754EB5">
        <w:rPr>
          <w:rFonts w:asciiTheme="minorHAnsi" w:hAnsiTheme="minorHAnsi" w:cs="Calibri,Bold"/>
          <w:bCs/>
          <w:sz w:val="23"/>
          <w:szCs w:val="23"/>
        </w:rPr>
        <w:t xml:space="preserve">Název stavebníka </w:t>
      </w:r>
      <w:r w:rsidR="00C6311D" w:rsidRPr="00754EB5">
        <w:rPr>
          <w:rFonts w:asciiTheme="minorHAnsi" w:hAnsiTheme="minorHAnsi" w:cs="Calibri,Bold"/>
          <w:bCs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 xml:space="preserve">: 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,Bold"/>
          <w:b/>
          <w:bCs/>
          <w:sz w:val="23"/>
          <w:szCs w:val="23"/>
        </w:rPr>
        <w:t>Město Rychnov nad Kněžnou</w:t>
      </w:r>
    </w:p>
    <w:p w:rsidR="004A445D" w:rsidRPr="00754EB5" w:rsidRDefault="004A445D" w:rsidP="006B7314">
      <w:pPr>
        <w:overflowPunct/>
        <w:rPr>
          <w:rFonts w:asciiTheme="minorHAnsi" w:hAnsiTheme="minorHAnsi" w:cs="Arial"/>
          <w:b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 xml:space="preserve">Sidlo stavebnika </w:t>
      </w:r>
      <w:r w:rsidR="00C6311D"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 xml:space="preserve">: 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Arial"/>
          <w:b/>
          <w:sz w:val="23"/>
          <w:szCs w:val="23"/>
        </w:rPr>
        <w:t>Úřad města Rychnov nad Kněžnou</w:t>
      </w:r>
    </w:p>
    <w:p w:rsidR="004A445D" w:rsidRPr="00754EB5" w:rsidRDefault="004A445D" w:rsidP="006B7314">
      <w:pPr>
        <w:overflowPunct/>
        <w:rPr>
          <w:rFonts w:asciiTheme="minorHAnsi" w:hAnsiTheme="minorHAnsi" w:cs="Arial"/>
          <w:b/>
          <w:sz w:val="23"/>
          <w:szCs w:val="23"/>
        </w:rPr>
      </w:pPr>
      <w:r w:rsidRPr="00754EB5">
        <w:rPr>
          <w:rFonts w:asciiTheme="minorHAnsi" w:hAnsiTheme="minorHAnsi" w:cs="Arial"/>
          <w:b/>
          <w:sz w:val="23"/>
          <w:szCs w:val="23"/>
        </w:rPr>
        <w:tab/>
      </w:r>
      <w:r w:rsidR="00C6311D" w:rsidRPr="00754EB5">
        <w:rPr>
          <w:rFonts w:asciiTheme="minorHAnsi" w:hAnsiTheme="minorHAnsi" w:cs="Arial"/>
          <w:b/>
          <w:sz w:val="23"/>
          <w:szCs w:val="23"/>
        </w:rPr>
        <w:tab/>
      </w:r>
      <w:r w:rsidR="00C6311D" w:rsidRPr="00754EB5">
        <w:rPr>
          <w:rFonts w:asciiTheme="minorHAnsi" w:hAnsiTheme="minorHAnsi" w:cs="Arial"/>
          <w:b/>
          <w:sz w:val="23"/>
          <w:szCs w:val="23"/>
        </w:rPr>
        <w:tab/>
      </w:r>
      <w:r w:rsidR="00C6311D" w:rsidRPr="00754EB5">
        <w:rPr>
          <w:rFonts w:asciiTheme="minorHAnsi" w:hAnsiTheme="minorHAnsi" w:cs="Arial"/>
          <w:b/>
          <w:sz w:val="23"/>
          <w:szCs w:val="23"/>
        </w:rPr>
        <w:tab/>
      </w:r>
      <w:r w:rsidRPr="00754EB5">
        <w:rPr>
          <w:rFonts w:asciiTheme="minorHAnsi" w:hAnsiTheme="minorHAnsi" w:cs="Arial"/>
          <w:b/>
          <w:sz w:val="23"/>
          <w:szCs w:val="23"/>
        </w:rPr>
        <w:t>Havlíčkova 136</w:t>
      </w:r>
    </w:p>
    <w:p w:rsidR="004A445D" w:rsidRPr="00754EB5" w:rsidRDefault="004A445D" w:rsidP="006B7314">
      <w:pPr>
        <w:overflowPunct/>
        <w:rPr>
          <w:rFonts w:asciiTheme="minorHAnsi" w:hAnsiTheme="minorHAnsi" w:cs="Arial"/>
          <w:b/>
          <w:sz w:val="23"/>
          <w:szCs w:val="23"/>
        </w:rPr>
      </w:pPr>
      <w:r w:rsidRPr="00754EB5">
        <w:rPr>
          <w:rFonts w:asciiTheme="minorHAnsi" w:hAnsiTheme="minorHAnsi" w:cs="Arial"/>
          <w:b/>
          <w:sz w:val="23"/>
          <w:szCs w:val="23"/>
        </w:rPr>
        <w:tab/>
      </w:r>
      <w:r w:rsidR="00C6311D" w:rsidRPr="00754EB5">
        <w:rPr>
          <w:rFonts w:asciiTheme="minorHAnsi" w:hAnsiTheme="minorHAnsi" w:cs="Arial"/>
          <w:b/>
          <w:sz w:val="23"/>
          <w:szCs w:val="23"/>
        </w:rPr>
        <w:tab/>
      </w:r>
      <w:r w:rsidR="00C6311D" w:rsidRPr="00754EB5">
        <w:rPr>
          <w:rFonts w:asciiTheme="minorHAnsi" w:hAnsiTheme="minorHAnsi" w:cs="Arial"/>
          <w:b/>
          <w:sz w:val="23"/>
          <w:szCs w:val="23"/>
        </w:rPr>
        <w:tab/>
      </w:r>
      <w:r w:rsidR="00C6311D" w:rsidRPr="00754EB5">
        <w:rPr>
          <w:rFonts w:asciiTheme="minorHAnsi" w:hAnsiTheme="minorHAnsi" w:cs="Arial"/>
          <w:b/>
          <w:sz w:val="23"/>
          <w:szCs w:val="23"/>
        </w:rPr>
        <w:tab/>
      </w:r>
      <w:r w:rsidRPr="00754EB5">
        <w:rPr>
          <w:rFonts w:asciiTheme="minorHAnsi" w:hAnsiTheme="minorHAnsi" w:cs="Arial"/>
          <w:b/>
          <w:sz w:val="23"/>
          <w:szCs w:val="23"/>
        </w:rPr>
        <w:t>516 01 Rychnov nad Kněžnou</w:t>
      </w:r>
    </w:p>
    <w:p w:rsidR="004A445D" w:rsidRPr="00754EB5" w:rsidRDefault="004A445D" w:rsidP="006B7314">
      <w:pPr>
        <w:overflowPunct/>
        <w:rPr>
          <w:rFonts w:asciiTheme="minorHAnsi" w:hAnsiTheme="minorHAnsi" w:cs="Calibri,Bold"/>
          <w:b/>
          <w:bCs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>IČO</w:t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 xml:space="preserve">: 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>00275336</w:t>
      </w:r>
    </w:p>
    <w:p w:rsidR="004A445D" w:rsidRPr="00754EB5" w:rsidRDefault="004A445D" w:rsidP="006B7314">
      <w:pPr>
        <w:rPr>
          <w:rFonts w:asciiTheme="minorHAnsi" w:hAnsiTheme="minorHAnsi" w:cs="Calibri"/>
          <w:b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>DIČ</w:t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>: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>CZ00275336</w:t>
      </w:r>
    </w:p>
    <w:p w:rsidR="004A445D" w:rsidRPr="00754EB5" w:rsidRDefault="004A445D" w:rsidP="006B7314">
      <w:pPr>
        <w:rPr>
          <w:rFonts w:asciiTheme="minorHAnsi" w:hAnsiTheme="minorHAnsi" w:cs="Calibri"/>
          <w:bCs/>
          <w:sz w:val="23"/>
          <w:szCs w:val="23"/>
          <w:u w:val="single"/>
        </w:rPr>
      </w:pPr>
      <w:r w:rsidRPr="00754EB5">
        <w:rPr>
          <w:rFonts w:asciiTheme="minorHAnsi" w:hAnsiTheme="minorHAnsi" w:cs="Calibri"/>
          <w:sz w:val="23"/>
          <w:szCs w:val="23"/>
        </w:rPr>
        <w:t xml:space="preserve">Kraj </w:t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 xml:space="preserve">: 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>Královehradecký</w:t>
      </w:r>
    </w:p>
    <w:p w:rsidR="004A445D" w:rsidRPr="00754EB5" w:rsidRDefault="004A445D" w:rsidP="004A445D">
      <w:pPr>
        <w:rPr>
          <w:rFonts w:asciiTheme="minorHAnsi" w:hAnsiTheme="minorHAnsi" w:cs="Calibri"/>
          <w:bCs/>
          <w:sz w:val="23"/>
          <w:szCs w:val="23"/>
          <w:u w:val="single"/>
        </w:rPr>
      </w:pPr>
    </w:p>
    <w:p w:rsidR="004A445D" w:rsidRPr="00754EB5" w:rsidRDefault="004A445D" w:rsidP="004A445D">
      <w:pPr>
        <w:rPr>
          <w:rFonts w:asciiTheme="minorHAnsi" w:hAnsiTheme="minorHAnsi" w:cs="Calibri"/>
          <w:b/>
          <w:i/>
          <w:sz w:val="23"/>
          <w:szCs w:val="23"/>
        </w:rPr>
      </w:pPr>
      <w:r w:rsidRPr="00754EB5">
        <w:rPr>
          <w:rFonts w:asciiTheme="minorHAnsi" w:hAnsiTheme="minorHAnsi" w:cs="Calibri"/>
          <w:b/>
          <w:bCs/>
          <w:i/>
          <w:sz w:val="23"/>
          <w:szCs w:val="23"/>
        </w:rPr>
        <w:t>A.1.3 ÚDAJE O ZPRACOVATELI PROJEKTOVÉ DOKUMENTACE</w:t>
      </w:r>
    </w:p>
    <w:p w:rsidR="004A445D" w:rsidRPr="00754EB5" w:rsidRDefault="004A445D" w:rsidP="004A445D">
      <w:pPr>
        <w:rPr>
          <w:rFonts w:asciiTheme="minorHAnsi" w:hAnsiTheme="minorHAnsi" w:cs="Calibri"/>
          <w:sz w:val="23"/>
          <w:szCs w:val="23"/>
        </w:rPr>
      </w:pPr>
    </w:p>
    <w:p w:rsidR="004A445D" w:rsidRPr="00754EB5" w:rsidRDefault="004A445D" w:rsidP="004A445D">
      <w:pPr>
        <w:rPr>
          <w:rFonts w:asciiTheme="minorHAnsi" w:hAnsiTheme="minorHAnsi" w:cs="Calibri"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 xml:space="preserve">Firma 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ab/>
        <w:t xml:space="preserve">:        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bCs/>
          <w:sz w:val="23"/>
          <w:szCs w:val="23"/>
        </w:rPr>
        <w:t xml:space="preserve">BKN spol. s r.o.   </w:t>
      </w:r>
    </w:p>
    <w:p w:rsidR="004A445D" w:rsidRPr="00754EB5" w:rsidRDefault="004A445D" w:rsidP="004A445D">
      <w:pPr>
        <w:rPr>
          <w:rFonts w:asciiTheme="minorHAnsi" w:hAnsiTheme="minorHAnsi" w:cs="Calibri"/>
          <w:b/>
          <w:bCs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>Sídlo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ab/>
        <w:t xml:space="preserve">:  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bCs/>
          <w:sz w:val="23"/>
          <w:szCs w:val="23"/>
        </w:rPr>
        <w:t>Vladislavova  29/I, 566 01 Vysoké Mýto</w:t>
      </w:r>
    </w:p>
    <w:p w:rsidR="004A445D" w:rsidRPr="00754EB5" w:rsidRDefault="004A445D" w:rsidP="004A445D">
      <w:pPr>
        <w:rPr>
          <w:rFonts w:asciiTheme="minorHAnsi" w:hAnsiTheme="minorHAnsi" w:cs="Calibri"/>
          <w:b/>
          <w:bCs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 xml:space="preserve">Statutární zástupce </w:t>
      </w:r>
      <w:r w:rsidRPr="00754EB5">
        <w:rPr>
          <w:rFonts w:asciiTheme="minorHAnsi" w:hAnsiTheme="minorHAnsi" w:cs="Calibri"/>
          <w:sz w:val="23"/>
          <w:szCs w:val="23"/>
        </w:rPr>
        <w:tab/>
        <w:t>: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bCs/>
          <w:sz w:val="23"/>
          <w:szCs w:val="23"/>
        </w:rPr>
        <w:t>ing. Pavel Král - ředitel společnosti</w:t>
      </w:r>
    </w:p>
    <w:p w:rsidR="004A445D" w:rsidRPr="00754EB5" w:rsidRDefault="004A445D" w:rsidP="004A445D">
      <w:pPr>
        <w:rPr>
          <w:rFonts w:asciiTheme="minorHAnsi" w:hAnsiTheme="minorHAnsi" w:cs="Calibri"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>Ve věcech technických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="008C1470" w:rsidRPr="00754EB5">
        <w:rPr>
          <w:rFonts w:asciiTheme="minorHAnsi" w:hAnsiTheme="minorHAnsi" w:cs="Calibri"/>
          <w:sz w:val="23"/>
          <w:szCs w:val="23"/>
        </w:rPr>
        <w:t>:</w:t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>ing. Jiří Fišer – hlavní inženýr projektu</w:t>
      </w:r>
    </w:p>
    <w:p w:rsidR="004A445D" w:rsidRPr="00754EB5" w:rsidRDefault="004A445D" w:rsidP="004A445D">
      <w:pPr>
        <w:rPr>
          <w:rFonts w:asciiTheme="minorHAnsi" w:hAnsiTheme="minorHAnsi" w:cs="Calibri"/>
          <w:bCs/>
          <w:sz w:val="23"/>
          <w:szCs w:val="23"/>
        </w:rPr>
      </w:pPr>
      <w:r w:rsidRPr="00754EB5">
        <w:rPr>
          <w:rFonts w:asciiTheme="minorHAnsi" w:hAnsiTheme="minorHAnsi" w:cs="Calibri"/>
          <w:bCs/>
          <w:sz w:val="23"/>
          <w:szCs w:val="23"/>
        </w:rPr>
        <w:t>IČO</w:t>
      </w:r>
      <w:r w:rsidRPr="00754EB5">
        <w:rPr>
          <w:rFonts w:asciiTheme="minorHAnsi" w:hAnsiTheme="minorHAnsi" w:cs="Calibri"/>
          <w:bCs/>
          <w:sz w:val="23"/>
          <w:szCs w:val="23"/>
        </w:rPr>
        <w:tab/>
      </w:r>
      <w:r w:rsidRPr="00754EB5">
        <w:rPr>
          <w:rFonts w:asciiTheme="minorHAnsi" w:hAnsiTheme="minorHAnsi" w:cs="Calibri"/>
          <w:bCs/>
          <w:sz w:val="23"/>
          <w:szCs w:val="23"/>
        </w:rPr>
        <w:tab/>
      </w:r>
      <w:r w:rsidRPr="00754EB5">
        <w:rPr>
          <w:rFonts w:asciiTheme="minorHAnsi" w:hAnsiTheme="minorHAnsi" w:cs="Calibri"/>
          <w:bCs/>
          <w:sz w:val="23"/>
          <w:szCs w:val="23"/>
        </w:rPr>
        <w:tab/>
        <w:t>:</w:t>
      </w:r>
      <w:r w:rsidRPr="00754EB5">
        <w:rPr>
          <w:rFonts w:asciiTheme="minorHAnsi" w:hAnsiTheme="minorHAnsi" w:cs="Calibri"/>
          <w:bCs/>
          <w:sz w:val="23"/>
          <w:szCs w:val="23"/>
        </w:rPr>
        <w:tab/>
      </w:r>
      <w:r w:rsidRPr="00754EB5">
        <w:rPr>
          <w:rFonts w:asciiTheme="minorHAnsi" w:hAnsiTheme="minorHAnsi" w:cs="Calibri"/>
          <w:b/>
          <w:bCs/>
          <w:sz w:val="23"/>
          <w:szCs w:val="23"/>
        </w:rPr>
        <w:t xml:space="preserve">150 28 909    </w:t>
      </w:r>
    </w:p>
    <w:p w:rsidR="004A445D" w:rsidRPr="00754EB5" w:rsidRDefault="004A445D" w:rsidP="004A445D">
      <w:pPr>
        <w:rPr>
          <w:rFonts w:asciiTheme="minorHAnsi" w:hAnsiTheme="minorHAnsi" w:cs="Calibri"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>DIČ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ab/>
        <w:t>: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>CZ 150 289 09</w:t>
      </w:r>
    </w:p>
    <w:p w:rsidR="004A445D" w:rsidRPr="00754EB5" w:rsidRDefault="004A445D" w:rsidP="004A445D">
      <w:pPr>
        <w:rPr>
          <w:rFonts w:asciiTheme="minorHAnsi" w:hAnsiTheme="minorHAnsi" w:cs="Calibri"/>
          <w:sz w:val="23"/>
          <w:szCs w:val="23"/>
        </w:rPr>
      </w:pPr>
      <w:r w:rsidRPr="00754EB5">
        <w:rPr>
          <w:rFonts w:asciiTheme="minorHAnsi" w:hAnsiTheme="minorHAnsi" w:cs="Calibri"/>
          <w:sz w:val="23"/>
          <w:szCs w:val="23"/>
        </w:rPr>
        <w:t>Spojení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ab/>
      </w:r>
      <w:r w:rsidR="008C1470"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>:</w:t>
      </w:r>
      <w:r w:rsidRPr="00754EB5">
        <w:rPr>
          <w:rFonts w:asciiTheme="minorHAnsi" w:hAnsiTheme="minorHAnsi" w:cs="Calibri"/>
          <w:sz w:val="23"/>
          <w:szCs w:val="23"/>
        </w:rPr>
        <w:tab/>
      </w:r>
      <w:r w:rsidRPr="00754EB5">
        <w:rPr>
          <w:rFonts w:asciiTheme="minorHAnsi" w:hAnsiTheme="minorHAnsi" w:cs="Calibri"/>
          <w:b/>
          <w:sz w:val="23"/>
          <w:szCs w:val="23"/>
        </w:rPr>
        <w:t xml:space="preserve">Tel. 465 - 424 472, 424170 </w:t>
      </w:r>
      <w:r w:rsidRPr="00754EB5">
        <w:rPr>
          <w:rFonts w:asciiTheme="minorHAnsi" w:hAnsiTheme="minorHAnsi" w:cs="Calibri"/>
          <w:b/>
          <w:sz w:val="23"/>
          <w:szCs w:val="23"/>
        </w:rPr>
        <w:tab/>
        <w:t>bkn@bkn.cz</w:t>
      </w:r>
      <w:r w:rsidRPr="00754EB5">
        <w:rPr>
          <w:rFonts w:asciiTheme="minorHAnsi" w:hAnsiTheme="minorHAnsi" w:cs="Calibri"/>
          <w:sz w:val="23"/>
          <w:szCs w:val="23"/>
        </w:rPr>
        <w:t xml:space="preserve">            </w:t>
      </w:r>
      <w:r w:rsidRPr="00754EB5">
        <w:rPr>
          <w:rFonts w:asciiTheme="minorHAnsi" w:hAnsiTheme="minorHAnsi" w:cs="Calibri"/>
          <w:sz w:val="23"/>
          <w:szCs w:val="23"/>
        </w:rPr>
        <w:tab/>
      </w:r>
    </w:p>
    <w:p w:rsidR="007F5EE8" w:rsidRPr="00754EB5" w:rsidRDefault="007F5EE8" w:rsidP="00D342B3">
      <w:pPr>
        <w:pStyle w:val="Nadpis2"/>
        <w:rPr>
          <w:rFonts w:asciiTheme="minorHAnsi" w:eastAsia="Times New Roman" w:hAnsiTheme="minorHAnsi"/>
          <w:sz w:val="23"/>
          <w:szCs w:val="23"/>
          <w:lang w:eastAsia="en-US"/>
        </w:rPr>
      </w:pPr>
      <w:bookmarkStart w:id="1" w:name="_Toc464938664"/>
    </w:p>
    <w:p w:rsidR="00EC4A69" w:rsidRPr="00754EB5" w:rsidRDefault="00003379" w:rsidP="00D342B3">
      <w:pPr>
        <w:pStyle w:val="Nadpis2"/>
        <w:rPr>
          <w:rFonts w:asciiTheme="minorHAnsi" w:hAnsiTheme="minorHAnsi"/>
          <w:sz w:val="28"/>
          <w:szCs w:val="28"/>
          <w:u w:val="single"/>
        </w:rPr>
      </w:pPr>
      <w:r w:rsidRPr="00754EB5">
        <w:rPr>
          <w:rFonts w:asciiTheme="minorHAnsi" w:hAnsiTheme="minorHAnsi"/>
          <w:sz w:val="28"/>
          <w:szCs w:val="28"/>
          <w:u w:val="single"/>
        </w:rPr>
        <w:t>A.</w:t>
      </w:r>
      <w:r w:rsidR="00537F62" w:rsidRPr="00754EB5">
        <w:rPr>
          <w:rFonts w:asciiTheme="minorHAnsi" w:hAnsiTheme="minorHAnsi"/>
          <w:sz w:val="28"/>
          <w:szCs w:val="28"/>
          <w:u w:val="single"/>
        </w:rPr>
        <w:t xml:space="preserve">2 </w:t>
      </w:r>
      <w:r w:rsidRPr="00754EB5">
        <w:rPr>
          <w:rFonts w:asciiTheme="minorHAnsi" w:hAnsiTheme="minorHAnsi"/>
          <w:sz w:val="28"/>
          <w:szCs w:val="28"/>
          <w:u w:val="single"/>
        </w:rPr>
        <w:t>SEZNAM VSTUPNÍCH PODKLADŮ</w:t>
      </w:r>
      <w:bookmarkEnd w:id="1"/>
    </w:p>
    <w:p w:rsidR="007844C7" w:rsidRPr="00754EB5" w:rsidRDefault="007844C7" w:rsidP="007F5EE8">
      <w:pPr>
        <w:jc w:val="both"/>
        <w:rPr>
          <w:rFonts w:asciiTheme="minorHAnsi" w:hAnsiTheme="minorHAnsi"/>
          <w:sz w:val="24"/>
          <w:szCs w:val="24"/>
          <w:lang w:val="cs-CZ"/>
        </w:rPr>
      </w:pPr>
    </w:p>
    <w:p w:rsidR="00C6311D" w:rsidRPr="00754EB5" w:rsidRDefault="007F5EE8" w:rsidP="007F5EE8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>a) ZÁKLADNÍ INFORMACE O ROZHODNUTÍCH NEBO OPATŘENÍCH, NA JEJICHŽ ZÁKLADĚ BYLA STAVBA POVOLENA (OZNAČENÍ STAVEBNÍHO ÚŘADU/JMÉNO AUTORIZOVANÉHO INSPEKTORA, DATUM VYHOTOVENÍ A ČÍSLO JEDNACÍ ROZHODNUTÍ NEBO OPATŘENÍ)</w:t>
      </w:r>
    </w:p>
    <w:p w:rsidR="007F5EE8" w:rsidRPr="00754EB5" w:rsidRDefault="007F5EE8" w:rsidP="007F5EE8">
      <w:pPr>
        <w:overflowPunct/>
        <w:textAlignment w:val="auto"/>
        <w:rPr>
          <w:rFonts w:asciiTheme="minorHAnsi" w:hAnsiTheme="minorHAnsi" w:cs="Arial"/>
          <w:bCs/>
          <w:sz w:val="23"/>
          <w:szCs w:val="23"/>
          <w:lang w:val="cs-CZ" w:eastAsia="cs-CZ"/>
        </w:rPr>
      </w:pPr>
    </w:p>
    <w:p w:rsidR="00C6311D" w:rsidRPr="00754EB5" w:rsidRDefault="000071E0" w:rsidP="00F37418">
      <w:pPr>
        <w:ind w:firstLine="720"/>
        <w:jc w:val="both"/>
        <w:rPr>
          <w:rFonts w:ascii="Calibri" w:hAnsi="Calibri" w:cs="Arial"/>
          <w:sz w:val="23"/>
          <w:szCs w:val="23"/>
        </w:rPr>
      </w:pPr>
      <w:r w:rsidRPr="00754EB5">
        <w:rPr>
          <w:rFonts w:asciiTheme="minorHAnsi" w:hAnsiTheme="minorHAnsi" w:cs="Arial"/>
          <w:bCs/>
          <w:sz w:val="23"/>
          <w:szCs w:val="23"/>
          <w:lang w:val="cs-CZ" w:eastAsia="cs-CZ"/>
        </w:rPr>
        <w:t>Stavba byla povolena na základě stavebního povolení č.219/17, povolení vydal Městský úřad Rychnov nad Kněžnou, odbor výstavby a životního prostředí</w:t>
      </w:r>
      <w:r w:rsidR="00F37418" w:rsidRPr="00754EB5">
        <w:rPr>
          <w:rFonts w:asciiTheme="minorHAnsi" w:hAnsiTheme="minorHAnsi" w:cs="Arial"/>
          <w:bCs/>
          <w:sz w:val="23"/>
          <w:szCs w:val="23"/>
          <w:lang w:val="cs-CZ" w:eastAsia="cs-CZ"/>
        </w:rPr>
        <w:t xml:space="preserve"> pod </w:t>
      </w:r>
      <w:r w:rsidR="00F37418" w:rsidRPr="00754EB5">
        <w:rPr>
          <w:rFonts w:ascii="Calibri" w:hAnsi="Calibri" w:cs="Arial"/>
          <w:sz w:val="23"/>
          <w:szCs w:val="23"/>
        </w:rPr>
        <w:t>č.j. OVŽP/30222/17-5063/17/Maz</w:t>
      </w:r>
      <w:r w:rsidRPr="00754EB5">
        <w:rPr>
          <w:rFonts w:asciiTheme="minorHAnsi" w:hAnsiTheme="minorHAnsi" w:cs="Arial"/>
          <w:bCs/>
          <w:sz w:val="23"/>
          <w:szCs w:val="23"/>
          <w:lang w:val="cs-CZ" w:eastAsia="cs-CZ"/>
        </w:rPr>
        <w:t>. Stavební povolení nabylo právní moci dne 20.2.2018.</w:t>
      </w:r>
    </w:p>
    <w:p w:rsidR="007F5EE8" w:rsidRPr="00754EB5" w:rsidRDefault="007F5EE8" w:rsidP="007F5EE8">
      <w:pPr>
        <w:overflowPunct/>
        <w:textAlignment w:val="auto"/>
        <w:rPr>
          <w:rFonts w:asciiTheme="minorHAnsi" w:hAnsiTheme="minorHAnsi" w:cs="Arial"/>
          <w:b/>
          <w:bCs/>
          <w:sz w:val="23"/>
          <w:szCs w:val="23"/>
          <w:lang w:val="cs-CZ" w:eastAsia="cs-CZ"/>
        </w:rPr>
      </w:pPr>
    </w:p>
    <w:p w:rsidR="00816240" w:rsidRPr="00754EB5" w:rsidRDefault="007F5EE8" w:rsidP="007F5EE8">
      <w:pPr>
        <w:overflowPunct/>
        <w:textAlignment w:val="auto"/>
        <w:rPr>
          <w:rFonts w:asciiTheme="minorHAnsi" w:hAnsiTheme="minorHAnsi" w:cs="Arial"/>
          <w:b/>
          <w:bCs/>
          <w:i/>
          <w:sz w:val="23"/>
          <w:szCs w:val="23"/>
          <w:lang w:val="cs-CZ" w:eastAsia="cs-CZ"/>
        </w:rPr>
      </w:pPr>
      <w:r w:rsidRPr="00754EB5">
        <w:rPr>
          <w:rFonts w:asciiTheme="minorHAnsi" w:hAnsiTheme="minorHAnsi" w:cs="Arial"/>
          <w:b/>
          <w:bCs/>
          <w:i/>
          <w:sz w:val="23"/>
          <w:szCs w:val="23"/>
          <w:lang w:val="cs-CZ" w:eastAsia="cs-CZ"/>
        </w:rPr>
        <w:t>b) ZÁKLADNÍ INFORMACE O DOKUMENTACI NEBO PROJEKTOVÉ DOKUMENTACI, NA JEJÍMŽ ZÁKLADĚ BYLA ZPRACOVÁNA PROJEKTOVÁ DOKUMENTACE PRO PROVÁDĚNÍ STAVBY</w:t>
      </w:r>
    </w:p>
    <w:p w:rsidR="005453BD" w:rsidRPr="00754EB5" w:rsidRDefault="00816240" w:rsidP="005453BD">
      <w:pPr>
        <w:ind w:firstLine="720"/>
        <w:jc w:val="both"/>
        <w:rPr>
          <w:rFonts w:ascii="Calibri" w:hAnsi="Calibri" w:cs="Arial"/>
          <w:sz w:val="23"/>
          <w:szCs w:val="23"/>
        </w:rPr>
      </w:pPr>
      <w:r w:rsidRPr="00754EB5">
        <w:rPr>
          <w:rFonts w:asciiTheme="minorHAnsi" w:hAnsiTheme="minorHAnsi" w:cs="Arial"/>
          <w:sz w:val="23"/>
          <w:szCs w:val="23"/>
          <w:lang w:val="cs-CZ" w:eastAsia="cs-CZ"/>
        </w:rPr>
        <w:t>Jedná se o dokumentaci pro provedení stavby. Dokumentaci předcházela dokumentace pro vydání stavebního povolení. Stavební povolení vydáno</w:t>
      </w:r>
      <w:r w:rsidR="005453BD" w:rsidRPr="00754EB5">
        <w:rPr>
          <w:rFonts w:asciiTheme="minorHAnsi" w:hAnsiTheme="minorHAnsi" w:cs="Arial"/>
          <w:sz w:val="23"/>
          <w:szCs w:val="23"/>
          <w:lang w:val="cs-CZ" w:eastAsia="cs-CZ"/>
        </w:rPr>
        <w:t xml:space="preserve"> 20.2.2018 </w:t>
      </w:r>
      <w:r w:rsidR="005453BD" w:rsidRPr="00754EB5">
        <w:rPr>
          <w:rFonts w:ascii="Calibri" w:hAnsi="Calibri" w:cs="Arial"/>
          <w:i/>
          <w:sz w:val="23"/>
          <w:szCs w:val="23"/>
        </w:rPr>
        <w:t>s č.j. OVŽP/30222/17-5063/17/Maz.</w:t>
      </w:r>
    </w:p>
    <w:p w:rsidR="00816240" w:rsidRPr="00754EB5" w:rsidRDefault="00816240" w:rsidP="007F5EE8">
      <w:pPr>
        <w:overflowPunct/>
        <w:ind w:firstLine="720"/>
        <w:textAlignment w:val="auto"/>
        <w:rPr>
          <w:rFonts w:asciiTheme="minorHAnsi" w:hAnsiTheme="minorHAnsi" w:cs="Arial"/>
          <w:sz w:val="23"/>
          <w:szCs w:val="23"/>
          <w:lang w:val="cs-CZ" w:eastAsia="cs-CZ"/>
        </w:rPr>
      </w:pPr>
    </w:p>
    <w:p w:rsidR="00816240" w:rsidRPr="00754EB5" w:rsidRDefault="00816240" w:rsidP="007F5EE8">
      <w:pPr>
        <w:overflowPunct/>
        <w:textAlignment w:val="auto"/>
        <w:rPr>
          <w:rFonts w:asciiTheme="minorHAnsi" w:hAnsiTheme="minorHAnsi" w:cs="Arial"/>
          <w:b/>
          <w:bCs/>
          <w:sz w:val="23"/>
          <w:szCs w:val="23"/>
          <w:lang w:val="cs-CZ" w:eastAsia="cs-CZ"/>
        </w:rPr>
      </w:pPr>
    </w:p>
    <w:p w:rsidR="005453BD" w:rsidRPr="00754EB5" w:rsidRDefault="005453BD" w:rsidP="007F5EE8">
      <w:pPr>
        <w:overflowPunct/>
        <w:textAlignment w:val="auto"/>
        <w:rPr>
          <w:rFonts w:asciiTheme="minorHAnsi" w:hAnsiTheme="minorHAnsi" w:cs="Arial"/>
          <w:b/>
          <w:bCs/>
          <w:sz w:val="23"/>
          <w:szCs w:val="23"/>
          <w:lang w:val="cs-CZ" w:eastAsia="cs-CZ"/>
        </w:rPr>
      </w:pPr>
    </w:p>
    <w:p w:rsidR="00816240" w:rsidRPr="00754EB5" w:rsidRDefault="007F5EE8" w:rsidP="007F5EE8">
      <w:pPr>
        <w:overflowPunct/>
        <w:textAlignment w:val="auto"/>
        <w:rPr>
          <w:rFonts w:asciiTheme="minorHAnsi" w:hAnsiTheme="minorHAnsi" w:cs="Arial"/>
          <w:i/>
          <w:sz w:val="23"/>
          <w:szCs w:val="23"/>
          <w:lang w:val="cs-CZ" w:eastAsia="cs-CZ"/>
        </w:rPr>
      </w:pPr>
      <w:r w:rsidRPr="00754EB5">
        <w:rPr>
          <w:rFonts w:asciiTheme="minorHAnsi" w:hAnsiTheme="minorHAnsi" w:cs="Arial"/>
          <w:b/>
          <w:bCs/>
          <w:i/>
          <w:sz w:val="23"/>
          <w:szCs w:val="23"/>
          <w:lang w:val="cs-CZ" w:eastAsia="cs-CZ"/>
        </w:rPr>
        <w:lastRenderedPageBreak/>
        <w:t>c) DALŠÍ PODKLADY</w:t>
      </w:r>
    </w:p>
    <w:p w:rsidR="00816240" w:rsidRPr="00754EB5" w:rsidRDefault="00816240" w:rsidP="007F5EE8">
      <w:pPr>
        <w:overflowPunct/>
        <w:textAlignment w:val="auto"/>
        <w:rPr>
          <w:rFonts w:asciiTheme="minorHAnsi" w:hAnsiTheme="minorHAnsi" w:cs="Arial"/>
          <w:b/>
          <w:bCs/>
          <w:sz w:val="23"/>
          <w:szCs w:val="23"/>
          <w:lang w:val="cs-CZ" w:eastAsia="cs-CZ"/>
        </w:rPr>
      </w:pPr>
    </w:p>
    <w:p w:rsidR="00816240" w:rsidRPr="00754EB5" w:rsidRDefault="00816240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ČSN 73 6110/Z1 – Projektování místních komunikací</w:t>
      </w:r>
    </w:p>
    <w:p w:rsidR="00816240" w:rsidRPr="00754EB5" w:rsidRDefault="00816240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ČSN 73 6056 Odstavné a parkovací plochy silničních vozidel</w:t>
      </w:r>
    </w:p>
    <w:p w:rsidR="00816240" w:rsidRPr="00754EB5" w:rsidRDefault="00816240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ČSN 01 3466 – Výkresy inženýrských staveb – Výkresy pozemních komunikací</w:t>
      </w:r>
    </w:p>
    <w:p w:rsidR="00816240" w:rsidRPr="00754EB5" w:rsidRDefault="00816240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TP 170 – Navrhování vozovek pozemních komunikací</w:t>
      </w:r>
    </w:p>
    <w:p w:rsidR="00816240" w:rsidRPr="00754EB5" w:rsidRDefault="00816240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TP 133 – Zásady pro vodorovné dopravní značení na pozemních komunikacích</w:t>
      </w:r>
    </w:p>
    <w:p w:rsidR="00816240" w:rsidRPr="00754EB5" w:rsidRDefault="00816240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vyhláška 398/2009Sb. – O obecných technických požadavcích zabezpečujících bezbarierové užívání staveb</w:t>
      </w:r>
    </w:p>
    <w:p w:rsidR="00816240" w:rsidRPr="00754EB5" w:rsidRDefault="00816240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Požadavky investora.</w:t>
      </w:r>
    </w:p>
    <w:p w:rsidR="00816240" w:rsidRPr="00754EB5" w:rsidRDefault="00816240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Vyjádření dotčených orgánů.</w:t>
      </w:r>
    </w:p>
    <w:p w:rsidR="007F5EE8" w:rsidRPr="00754EB5" w:rsidRDefault="007F5EE8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Geodetický mapový podklad</w:t>
      </w:r>
    </w:p>
    <w:p w:rsidR="007F5EE8" w:rsidRPr="00754EB5" w:rsidRDefault="007F5EE8" w:rsidP="007F5EE8">
      <w:pPr>
        <w:pStyle w:val="Odstavecseseznamem"/>
        <w:numPr>
          <w:ilvl w:val="0"/>
          <w:numId w:val="31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Fotodokumentace stávajícího stavu</w:t>
      </w:r>
    </w:p>
    <w:p w:rsidR="00816240" w:rsidRPr="00754EB5" w:rsidRDefault="00816240" w:rsidP="00816240">
      <w:pPr>
        <w:jc w:val="both"/>
        <w:rPr>
          <w:b/>
          <w:bCs/>
          <w:sz w:val="24"/>
          <w:szCs w:val="24"/>
          <w:u w:val="single"/>
        </w:rPr>
      </w:pPr>
    </w:p>
    <w:p w:rsidR="00F16F33" w:rsidRPr="00754EB5" w:rsidRDefault="00F16F33" w:rsidP="00D342B3">
      <w:pPr>
        <w:pStyle w:val="Nadpis2"/>
        <w:rPr>
          <w:rFonts w:asciiTheme="minorHAnsi" w:hAnsiTheme="minorHAnsi"/>
          <w:sz w:val="28"/>
          <w:szCs w:val="28"/>
          <w:u w:val="single"/>
        </w:rPr>
      </w:pPr>
      <w:bookmarkStart w:id="2" w:name="_Toc464938665"/>
      <w:r w:rsidRPr="00754EB5">
        <w:rPr>
          <w:rFonts w:asciiTheme="minorHAnsi" w:hAnsiTheme="minorHAnsi"/>
          <w:sz w:val="28"/>
          <w:szCs w:val="28"/>
          <w:u w:val="single"/>
        </w:rPr>
        <w:t>A.3 ÚDAJE O ÚZEMÍ</w:t>
      </w:r>
      <w:bookmarkEnd w:id="2"/>
    </w:p>
    <w:p w:rsidR="00E16358" w:rsidRPr="00754EB5" w:rsidRDefault="00E16358" w:rsidP="00895479">
      <w:pPr>
        <w:spacing w:line="360" w:lineRule="auto"/>
        <w:ind w:left="284"/>
        <w:jc w:val="both"/>
        <w:rPr>
          <w:rFonts w:asciiTheme="minorHAnsi" w:hAnsiTheme="minorHAnsi"/>
          <w:sz w:val="23"/>
          <w:szCs w:val="23"/>
          <w:u w:val="single"/>
          <w:lang w:val="cs-CZ"/>
        </w:rPr>
      </w:pPr>
    </w:p>
    <w:p w:rsidR="00F16F33" w:rsidRPr="00754EB5" w:rsidRDefault="007F5EE8" w:rsidP="007F5EE8">
      <w:pPr>
        <w:spacing w:line="360" w:lineRule="auto"/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 xml:space="preserve">a) ROZSAH ŘEŠENÉHO ÚZEMÍ </w:t>
      </w:r>
    </w:p>
    <w:p w:rsidR="004A445D" w:rsidRPr="00754EB5" w:rsidRDefault="007F5EE8" w:rsidP="004A445D">
      <w:pPr>
        <w:tabs>
          <w:tab w:val="left" w:pos="2268"/>
          <w:tab w:val="left" w:pos="2835"/>
        </w:tabs>
        <w:jc w:val="both"/>
        <w:rPr>
          <w:rFonts w:asciiTheme="minorHAnsi" w:hAnsiTheme="minorHAnsi" w:cs="Arial"/>
          <w:b/>
          <w:sz w:val="23"/>
          <w:szCs w:val="23"/>
        </w:rPr>
      </w:pPr>
      <w:r w:rsidRPr="00754EB5">
        <w:rPr>
          <w:rFonts w:asciiTheme="minorHAnsi" w:hAnsiTheme="minorHAnsi" w:cs="Arial"/>
          <w:sz w:val="23"/>
          <w:szCs w:val="23"/>
        </w:rPr>
        <w:t>Místo stavby</w:t>
      </w:r>
      <w:r w:rsidR="004A445D" w:rsidRPr="00754EB5">
        <w:rPr>
          <w:rFonts w:asciiTheme="minorHAnsi" w:hAnsiTheme="minorHAnsi" w:cs="Arial"/>
          <w:sz w:val="23"/>
          <w:szCs w:val="23"/>
        </w:rPr>
        <w:t xml:space="preserve">: </w:t>
      </w:r>
      <w:r w:rsidR="004A445D" w:rsidRPr="00754EB5">
        <w:rPr>
          <w:rFonts w:asciiTheme="minorHAnsi" w:hAnsiTheme="minorHAnsi" w:cs="Arial"/>
          <w:sz w:val="23"/>
          <w:szCs w:val="23"/>
        </w:rPr>
        <w:tab/>
      </w:r>
      <w:r w:rsidR="004A445D" w:rsidRPr="00754EB5">
        <w:rPr>
          <w:rFonts w:asciiTheme="minorHAnsi" w:hAnsiTheme="minorHAnsi" w:cs="Calibri"/>
          <w:sz w:val="23"/>
          <w:szCs w:val="23"/>
        </w:rPr>
        <w:t>Rychnov nad kněžnou</w:t>
      </w:r>
    </w:p>
    <w:p w:rsidR="004A445D" w:rsidRPr="00754EB5" w:rsidRDefault="004A445D" w:rsidP="004A445D">
      <w:pPr>
        <w:tabs>
          <w:tab w:val="left" w:pos="2268"/>
          <w:tab w:val="left" w:pos="2835"/>
        </w:tabs>
        <w:jc w:val="both"/>
        <w:rPr>
          <w:rFonts w:asciiTheme="minorHAnsi" w:hAnsiTheme="minorHAnsi" w:cs="Arial"/>
          <w:b/>
          <w:bCs/>
          <w:sz w:val="23"/>
          <w:szCs w:val="23"/>
        </w:rPr>
      </w:pPr>
      <w:r w:rsidRPr="00754EB5">
        <w:rPr>
          <w:rFonts w:asciiTheme="minorHAnsi" w:hAnsiTheme="minorHAnsi" w:cs="Arial"/>
          <w:b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>Rychnov nad kněžnou (744107)</w:t>
      </w:r>
    </w:p>
    <w:p w:rsidR="004A445D" w:rsidRPr="00754EB5" w:rsidRDefault="004A445D" w:rsidP="007F5EE8">
      <w:pPr>
        <w:tabs>
          <w:tab w:val="left" w:pos="720"/>
          <w:tab w:val="left" w:pos="2268"/>
          <w:tab w:val="left" w:pos="3969"/>
        </w:tabs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 w:cs="Arial"/>
          <w:b/>
          <w:sz w:val="23"/>
          <w:szCs w:val="23"/>
        </w:rPr>
        <w:tab/>
      </w:r>
      <w:r w:rsidR="007F5EE8" w:rsidRPr="00754EB5">
        <w:rPr>
          <w:rFonts w:asciiTheme="minorHAnsi" w:hAnsiTheme="minorHAnsi" w:cs="Arial"/>
          <w:b/>
          <w:sz w:val="23"/>
          <w:szCs w:val="23"/>
        </w:rPr>
        <w:tab/>
      </w:r>
      <w:r w:rsidRPr="00754EB5">
        <w:rPr>
          <w:rFonts w:asciiTheme="minorHAnsi" w:hAnsiTheme="minorHAnsi" w:cs="Arial"/>
          <w:sz w:val="23"/>
          <w:szCs w:val="23"/>
        </w:rPr>
        <w:t>parc. č.</w:t>
      </w:r>
      <w:r w:rsidRPr="00754EB5">
        <w:rPr>
          <w:rFonts w:asciiTheme="minorHAnsi" w:hAnsiTheme="minorHAnsi" w:cs="Arial"/>
          <w:b/>
          <w:sz w:val="23"/>
          <w:szCs w:val="23"/>
        </w:rPr>
        <w:t xml:space="preserve"> </w:t>
      </w:r>
      <w:r w:rsidRPr="00754EB5">
        <w:rPr>
          <w:rFonts w:asciiTheme="minorHAnsi" w:hAnsiTheme="minorHAnsi" w:cs="Calibri"/>
          <w:sz w:val="23"/>
          <w:szCs w:val="23"/>
        </w:rPr>
        <w:t>165/1, 171/1</w:t>
      </w:r>
    </w:p>
    <w:p w:rsidR="004A445D" w:rsidRPr="00754EB5" w:rsidRDefault="004A445D" w:rsidP="00895479">
      <w:pPr>
        <w:spacing w:line="360" w:lineRule="auto"/>
        <w:ind w:left="284"/>
        <w:jc w:val="both"/>
        <w:rPr>
          <w:rFonts w:asciiTheme="minorHAnsi" w:hAnsiTheme="minorHAnsi"/>
          <w:sz w:val="23"/>
          <w:szCs w:val="23"/>
          <w:lang w:val="cs-CZ"/>
        </w:rPr>
      </w:pPr>
    </w:p>
    <w:p w:rsidR="00F16F33" w:rsidRPr="00754EB5" w:rsidRDefault="004C0A82" w:rsidP="007F5EE8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 xml:space="preserve">Řešené území se nachází v Rychnově nad Kněžnou nedaleko městského úřadu a plynule se napojuje na nově </w:t>
      </w:r>
      <w:r w:rsidR="00816240" w:rsidRPr="00754EB5">
        <w:rPr>
          <w:rFonts w:asciiTheme="minorHAnsi" w:hAnsiTheme="minorHAnsi"/>
          <w:sz w:val="23"/>
          <w:szCs w:val="23"/>
          <w:lang w:val="cs-CZ"/>
        </w:rPr>
        <w:t>z</w:t>
      </w:r>
      <w:r w:rsidRPr="00754EB5">
        <w:rPr>
          <w:rFonts w:asciiTheme="minorHAnsi" w:hAnsiTheme="minorHAnsi"/>
          <w:sz w:val="23"/>
          <w:szCs w:val="23"/>
          <w:lang w:val="cs-CZ"/>
        </w:rPr>
        <w:t>rekonstruovanou pěší zónu.</w:t>
      </w:r>
      <w:r w:rsidR="004A445D" w:rsidRPr="00754EB5">
        <w:rPr>
          <w:rFonts w:asciiTheme="minorHAnsi" w:hAnsiTheme="minorHAnsi"/>
          <w:sz w:val="23"/>
          <w:szCs w:val="23"/>
          <w:lang w:val="cs-CZ"/>
        </w:rPr>
        <w:t xml:space="preserve"> Stavební pozemek je aktuálně využíván jako parkování pro os</w:t>
      </w:r>
      <w:r w:rsidR="007F5EE8" w:rsidRPr="00754EB5">
        <w:rPr>
          <w:rFonts w:asciiTheme="minorHAnsi" w:hAnsiTheme="minorHAnsi"/>
          <w:sz w:val="23"/>
          <w:szCs w:val="23"/>
          <w:lang w:val="cs-CZ"/>
        </w:rPr>
        <w:t>o</w:t>
      </w:r>
      <w:r w:rsidR="004A445D" w:rsidRPr="00754EB5">
        <w:rPr>
          <w:rFonts w:asciiTheme="minorHAnsi" w:hAnsiTheme="minorHAnsi"/>
          <w:sz w:val="23"/>
          <w:szCs w:val="23"/>
          <w:lang w:val="cs-CZ"/>
        </w:rPr>
        <w:t>bní automobily.</w:t>
      </w:r>
      <w:r w:rsidRPr="00754EB5">
        <w:rPr>
          <w:rFonts w:asciiTheme="minorHAnsi" w:hAnsiTheme="minorHAnsi"/>
          <w:sz w:val="23"/>
          <w:szCs w:val="23"/>
          <w:lang w:val="cs-CZ"/>
        </w:rPr>
        <w:t xml:space="preserve"> </w:t>
      </w:r>
    </w:p>
    <w:p w:rsidR="004A445D" w:rsidRPr="00754EB5" w:rsidRDefault="004A445D" w:rsidP="007F5EE8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Pozemky pro výstavbu jsou v majetku investora.</w:t>
      </w:r>
    </w:p>
    <w:p w:rsidR="004A445D" w:rsidRPr="00754EB5" w:rsidRDefault="007F5EE8" w:rsidP="007F5EE8">
      <w:pPr>
        <w:tabs>
          <w:tab w:val="left" w:pos="709"/>
          <w:tab w:val="num" w:pos="2629"/>
        </w:tabs>
        <w:overflowPunct/>
        <w:jc w:val="both"/>
        <w:textAlignment w:val="auto"/>
        <w:rPr>
          <w:rFonts w:asciiTheme="minorHAnsi" w:hAnsiTheme="minorHAnsi" w:cs="Arial"/>
          <w:sz w:val="23"/>
          <w:szCs w:val="23"/>
        </w:rPr>
      </w:pPr>
      <w:r w:rsidRPr="00754EB5">
        <w:rPr>
          <w:rFonts w:asciiTheme="minorHAnsi" w:hAnsiTheme="minorHAnsi" w:cs="Arial"/>
          <w:sz w:val="23"/>
          <w:szCs w:val="23"/>
        </w:rPr>
        <w:tab/>
      </w:r>
      <w:r w:rsidR="004A445D" w:rsidRPr="00754EB5">
        <w:rPr>
          <w:rFonts w:asciiTheme="minorHAnsi" w:hAnsiTheme="minorHAnsi" w:cs="Arial"/>
          <w:sz w:val="23"/>
          <w:szCs w:val="23"/>
        </w:rPr>
        <w:t xml:space="preserve">V prostoru výstavby se nachází podzemní sítě technické infrastruktury. </w:t>
      </w:r>
    </w:p>
    <w:p w:rsidR="004A445D" w:rsidRPr="00754EB5" w:rsidRDefault="004A445D" w:rsidP="007F5EE8">
      <w:pPr>
        <w:ind w:firstLine="720"/>
        <w:jc w:val="both"/>
        <w:rPr>
          <w:rFonts w:asciiTheme="minorHAnsi" w:hAnsiTheme="minorHAnsi" w:cs="Arial"/>
          <w:sz w:val="23"/>
          <w:szCs w:val="23"/>
        </w:rPr>
      </w:pPr>
      <w:r w:rsidRPr="00754EB5">
        <w:rPr>
          <w:rFonts w:asciiTheme="minorHAnsi" w:hAnsiTheme="minorHAnsi" w:cs="Arial"/>
          <w:sz w:val="23"/>
          <w:szCs w:val="23"/>
        </w:rPr>
        <w:t xml:space="preserve">Přístup k pozemku je po zpevněné komunikaci. </w:t>
      </w:r>
    </w:p>
    <w:p w:rsidR="004A445D" w:rsidRPr="00754EB5" w:rsidRDefault="004A445D" w:rsidP="007F5EE8">
      <w:pPr>
        <w:ind w:firstLine="720"/>
        <w:jc w:val="both"/>
        <w:rPr>
          <w:rFonts w:asciiTheme="minorHAnsi" w:hAnsiTheme="minorHAnsi" w:cs="Arial"/>
          <w:sz w:val="23"/>
          <w:szCs w:val="23"/>
        </w:rPr>
      </w:pPr>
      <w:r w:rsidRPr="00754EB5">
        <w:rPr>
          <w:rFonts w:asciiTheme="minorHAnsi" w:hAnsiTheme="minorHAnsi" w:cs="Arial"/>
          <w:sz w:val="23"/>
          <w:szCs w:val="23"/>
        </w:rPr>
        <w:t>V katastru nemovitosti jsou pozemky vedeny jako: ostatní plocha</w:t>
      </w:r>
      <w:r w:rsidR="00115C21" w:rsidRPr="00754EB5">
        <w:rPr>
          <w:rFonts w:asciiTheme="minorHAnsi" w:hAnsiTheme="minorHAnsi" w:cs="Arial"/>
          <w:sz w:val="23"/>
          <w:szCs w:val="23"/>
        </w:rPr>
        <w:t>.</w:t>
      </w:r>
    </w:p>
    <w:p w:rsidR="004A445D" w:rsidRPr="00754EB5" w:rsidRDefault="00115C21" w:rsidP="009E1EF5">
      <w:pPr>
        <w:ind w:firstLine="720"/>
        <w:jc w:val="both"/>
        <w:rPr>
          <w:rFonts w:asciiTheme="minorHAnsi" w:hAnsiTheme="minorHAnsi" w:cs="Arial"/>
          <w:sz w:val="23"/>
          <w:szCs w:val="23"/>
        </w:rPr>
      </w:pPr>
      <w:r w:rsidRPr="00754EB5">
        <w:rPr>
          <w:rFonts w:asciiTheme="minorHAnsi" w:hAnsiTheme="minorHAnsi" w:cs="Arial"/>
          <w:sz w:val="23"/>
          <w:szCs w:val="23"/>
        </w:rPr>
        <w:t>Pozemky se vyskytují v památkové zóně.</w:t>
      </w:r>
    </w:p>
    <w:p w:rsidR="00537F62" w:rsidRPr="00754EB5" w:rsidRDefault="00537F62" w:rsidP="007F5EE8">
      <w:pPr>
        <w:jc w:val="both"/>
        <w:rPr>
          <w:rFonts w:asciiTheme="minorHAnsi" w:hAnsiTheme="minorHAnsi"/>
          <w:sz w:val="23"/>
          <w:szCs w:val="23"/>
          <w:u w:val="single"/>
          <w:lang w:val="cs-CZ"/>
        </w:rPr>
      </w:pPr>
    </w:p>
    <w:p w:rsidR="00FB2E01" w:rsidRPr="00754EB5" w:rsidRDefault="007F5EE8" w:rsidP="007F5EE8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>b)</w:t>
      </w:r>
      <w:r w:rsidR="00FB2E01" w:rsidRPr="00754EB5">
        <w:rPr>
          <w:rFonts w:asciiTheme="minorHAnsi" w:hAnsiTheme="minorHAnsi"/>
          <w:b/>
          <w:i/>
          <w:sz w:val="23"/>
          <w:szCs w:val="23"/>
          <w:lang w:val="cs-CZ"/>
        </w:rPr>
        <w:t xml:space="preserve"> </w:t>
      </w: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 xml:space="preserve">ÚDAJE O OCHRANĚ ÚZEMÍ PODLE JINÝCH PRÁVNÍCH PŘEDPISŮ </w:t>
      </w:r>
    </w:p>
    <w:p w:rsidR="00115C21" w:rsidRPr="00754EB5" w:rsidRDefault="00115C21" w:rsidP="007F5EE8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 w:cs="Arial"/>
          <w:b/>
          <w:i/>
          <w:sz w:val="23"/>
          <w:szCs w:val="23"/>
        </w:rPr>
        <w:t>(pam. rezervace, pam. zóna, zvláště chráněné území, záplavové území apod.),</w:t>
      </w:r>
    </w:p>
    <w:p w:rsidR="00115C21" w:rsidRPr="00754EB5" w:rsidRDefault="00FB2E01" w:rsidP="00FB2E01">
      <w:pPr>
        <w:ind w:firstLine="720"/>
        <w:jc w:val="both"/>
        <w:rPr>
          <w:rFonts w:asciiTheme="minorHAnsi" w:hAnsiTheme="minorHAnsi" w:cs="Arial"/>
          <w:sz w:val="23"/>
          <w:szCs w:val="23"/>
        </w:rPr>
      </w:pPr>
      <w:r w:rsidRPr="00754EB5">
        <w:rPr>
          <w:rFonts w:asciiTheme="minorHAnsi" w:hAnsiTheme="minorHAnsi" w:cs="Arial"/>
          <w:sz w:val="23"/>
          <w:szCs w:val="23"/>
        </w:rPr>
        <w:t xml:space="preserve">Řešené území se </w:t>
      </w:r>
      <w:r w:rsidR="00115C21" w:rsidRPr="00754EB5">
        <w:rPr>
          <w:rFonts w:asciiTheme="minorHAnsi" w:hAnsiTheme="minorHAnsi" w:cs="Arial"/>
          <w:sz w:val="23"/>
          <w:szCs w:val="23"/>
        </w:rPr>
        <w:t>nachází v </w:t>
      </w:r>
      <w:r w:rsidRPr="00754EB5">
        <w:rPr>
          <w:rFonts w:asciiTheme="minorHAnsi" w:hAnsiTheme="minorHAnsi" w:cs="Arial"/>
          <w:sz w:val="23"/>
          <w:szCs w:val="23"/>
        </w:rPr>
        <w:t>památkové zóně.</w:t>
      </w:r>
    </w:p>
    <w:p w:rsidR="00537F62" w:rsidRPr="00754EB5" w:rsidRDefault="00537F62" w:rsidP="00E16358">
      <w:pPr>
        <w:spacing w:line="360" w:lineRule="auto"/>
        <w:jc w:val="both"/>
        <w:rPr>
          <w:rFonts w:asciiTheme="minorHAnsi" w:hAnsiTheme="minorHAnsi"/>
          <w:sz w:val="23"/>
          <w:szCs w:val="23"/>
          <w:lang w:val="cs-CZ"/>
        </w:rPr>
      </w:pPr>
    </w:p>
    <w:p w:rsidR="00E16358" w:rsidRPr="00754EB5" w:rsidRDefault="00FB2E01" w:rsidP="00FB2E01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 xml:space="preserve">c) ÚDAJE O ODTOKOVÝCH POMĚRECH </w:t>
      </w:r>
    </w:p>
    <w:p w:rsidR="00E16358" w:rsidRPr="00754EB5" w:rsidRDefault="00E16358" w:rsidP="00FB2E01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 xml:space="preserve">Stávající zpevněná asfaltová plocha je odvodněna příčným a podélným sklonem do dvou </w:t>
      </w:r>
      <w:r w:rsidR="00816240" w:rsidRPr="00754EB5">
        <w:rPr>
          <w:rFonts w:asciiTheme="minorHAnsi" w:hAnsiTheme="minorHAnsi"/>
          <w:sz w:val="23"/>
          <w:szCs w:val="23"/>
          <w:lang w:val="cs-CZ"/>
        </w:rPr>
        <w:t xml:space="preserve">stávajících </w:t>
      </w:r>
      <w:r w:rsidRPr="00754EB5">
        <w:rPr>
          <w:rFonts w:asciiTheme="minorHAnsi" w:hAnsiTheme="minorHAnsi"/>
          <w:sz w:val="23"/>
          <w:szCs w:val="23"/>
          <w:lang w:val="cs-CZ"/>
        </w:rPr>
        <w:t>uličních vpustí napojených na dešťovou kanalizaci. Stavbou nebudou odtokov</w:t>
      </w:r>
      <w:r w:rsidR="00115C21" w:rsidRPr="00754EB5">
        <w:rPr>
          <w:rFonts w:asciiTheme="minorHAnsi" w:hAnsiTheme="minorHAnsi"/>
          <w:sz w:val="23"/>
          <w:szCs w:val="23"/>
          <w:lang w:val="cs-CZ"/>
        </w:rPr>
        <w:t>é poměry v daném území narušeny – jedná se o rekonstrukci stávajícího parkoviště, kde budou využívány stávající uliční vpusti.</w:t>
      </w:r>
    </w:p>
    <w:p w:rsidR="00E16358" w:rsidRPr="00754EB5" w:rsidRDefault="00E16358" w:rsidP="00FB2E01">
      <w:pPr>
        <w:jc w:val="both"/>
        <w:rPr>
          <w:rFonts w:asciiTheme="minorHAnsi" w:hAnsiTheme="minorHAnsi"/>
          <w:sz w:val="23"/>
          <w:szCs w:val="23"/>
          <w:u w:val="single"/>
          <w:lang w:val="cs-CZ"/>
        </w:rPr>
      </w:pPr>
    </w:p>
    <w:p w:rsidR="00FB2E01" w:rsidRPr="00754EB5" w:rsidRDefault="00FB2E01" w:rsidP="00FB2E01">
      <w:pPr>
        <w:jc w:val="both"/>
        <w:rPr>
          <w:rFonts w:ascii="Calibri" w:hAnsi="Calibri" w:cs="Arial"/>
          <w:b/>
          <w:sz w:val="23"/>
          <w:szCs w:val="23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 xml:space="preserve">d) </w:t>
      </w:r>
      <w:r w:rsidRPr="00754EB5">
        <w:rPr>
          <w:rFonts w:ascii="Calibri" w:hAnsi="Calibri" w:cs="Arial"/>
          <w:b/>
          <w:sz w:val="23"/>
          <w:szCs w:val="23"/>
        </w:rPr>
        <w:t>ÚDAJE O SOULADU S ÚZEMNĚ PLÁNOVACÍ DOKUMENTACÍ, NEBYLO-LI VYDÁNO ÚZEMNÍ ROZHODNUTÍ NEBO ÚZEMNÍ OPATŘENÍ, POPŘÍPADĚ NEBYL-LI VYDÁN ÚZEMNÍ SOUHLAS,</w:t>
      </w:r>
    </w:p>
    <w:p w:rsidR="00FB2E01" w:rsidRPr="00754EB5" w:rsidRDefault="00FB2E01" w:rsidP="00F37418">
      <w:pPr>
        <w:ind w:firstLine="720"/>
        <w:jc w:val="both"/>
        <w:rPr>
          <w:rFonts w:ascii="Calibri" w:hAnsi="Calibri" w:cs="Arial"/>
          <w:sz w:val="23"/>
          <w:szCs w:val="23"/>
        </w:rPr>
      </w:pPr>
      <w:r w:rsidRPr="00754EB5">
        <w:rPr>
          <w:rFonts w:asciiTheme="minorHAnsi" w:hAnsiTheme="minorHAnsi" w:cs="Arial"/>
          <w:sz w:val="23"/>
          <w:szCs w:val="23"/>
        </w:rPr>
        <w:t xml:space="preserve">Pro dané území platí schválený územní plan města Rychnov nad Kněžnou. </w:t>
      </w:r>
      <w:r w:rsidRPr="00754EB5">
        <w:rPr>
          <w:rFonts w:ascii="Calibri" w:hAnsi="Calibri" w:cs="Arial"/>
          <w:sz w:val="23"/>
          <w:szCs w:val="23"/>
        </w:rPr>
        <w:t>Navrhovaná přístavba není v rozporu s územně plánovací dokumentací města.</w:t>
      </w:r>
      <w:r w:rsidR="00F37418" w:rsidRPr="00754EB5">
        <w:rPr>
          <w:rFonts w:ascii="Calibri" w:hAnsi="Calibri" w:cs="Arial"/>
          <w:sz w:val="23"/>
          <w:szCs w:val="23"/>
        </w:rPr>
        <w:t xml:space="preserve"> </w:t>
      </w:r>
      <w:r w:rsidRPr="00754EB5">
        <w:rPr>
          <w:rFonts w:ascii="Calibri" w:hAnsi="Calibri" w:cs="Arial"/>
          <w:i/>
          <w:sz w:val="23"/>
          <w:szCs w:val="23"/>
        </w:rPr>
        <w:t xml:space="preserve">Dokumentaci předcházel stupeň stavebního povolení, </w:t>
      </w:r>
      <w:r w:rsidR="00F37418" w:rsidRPr="00754EB5">
        <w:rPr>
          <w:rFonts w:ascii="Calibri" w:hAnsi="Calibri" w:cs="Arial"/>
          <w:i/>
          <w:sz w:val="23"/>
          <w:szCs w:val="23"/>
        </w:rPr>
        <w:t>které bylo</w:t>
      </w:r>
      <w:r w:rsidRPr="00754EB5">
        <w:rPr>
          <w:rFonts w:ascii="Calibri" w:hAnsi="Calibri" w:cs="Arial"/>
          <w:i/>
          <w:sz w:val="23"/>
          <w:szCs w:val="23"/>
        </w:rPr>
        <w:t xml:space="preserve"> </w:t>
      </w:r>
      <w:r w:rsidR="00F37418" w:rsidRPr="00754EB5">
        <w:rPr>
          <w:rFonts w:ascii="Calibri" w:hAnsi="Calibri" w:cs="Arial"/>
          <w:i/>
          <w:sz w:val="23"/>
          <w:szCs w:val="23"/>
        </w:rPr>
        <w:t>20.2.2018</w:t>
      </w:r>
      <w:r w:rsidRPr="00754EB5">
        <w:rPr>
          <w:rFonts w:ascii="Calibri" w:hAnsi="Calibri" w:cs="Arial"/>
          <w:i/>
          <w:sz w:val="23"/>
          <w:szCs w:val="23"/>
        </w:rPr>
        <w:t xml:space="preserve"> </w:t>
      </w:r>
      <w:r w:rsidR="00F37418" w:rsidRPr="00754EB5">
        <w:rPr>
          <w:rFonts w:ascii="Calibri" w:hAnsi="Calibri" w:cs="Arial"/>
          <w:i/>
          <w:sz w:val="23"/>
          <w:szCs w:val="23"/>
        </w:rPr>
        <w:t>povoleno a vydáno Měú Rychnov nad Kněžnou s č.j. OVŽP/30222/17-5063/17/Maz</w:t>
      </w:r>
      <w:r w:rsidRPr="00754EB5">
        <w:rPr>
          <w:rFonts w:ascii="Calibri" w:hAnsi="Calibri" w:cs="Arial"/>
          <w:i/>
          <w:sz w:val="23"/>
          <w:szCs w:val="23"/>
        </w:rPr>
        <w:t>.</w:t>
      </w:r>
    </w:p>
    <w:p w:rsidR="00FB2E01" w:rsidRPr="00754EB5" w:rsidRDefault="00FB2E01" w:rsidP="00FB2E01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</w:p>
    <w:p w:rsidR="00FB2E01" w:rsidRPr="00754EB5" w:rsidRDefault="00FB2E01" w:rsidP="00FB2E01">
      <w:pPr>
        <w:jc w:val="both"/>
        <w:rPr>
          <w:rFonts w:ascii="Calibri" w:hAnsi="Calibri" w:cs="Arial"/>
          <w:b/>
          <w:i/>
          <w:sz w:val="23"/>
          <w:szCs w:val="23"/>
        </w:rPr>
      </w:pPr>
      <w:r w:rsidRPr="00754EB5">
        <w:rPr>
          <w:rFonts w:ascii="Calibri" w:hAnsi="Calibri" w:cs="Arial"/>
          <w:b/>
          <w:i/>
          <w:sz w:val="23"/>
          <w:szCs w:val="23"/>
        </w:rPr>
        <w:t xml:space="preserve">e) ÚDAJE O SOULADU S ÚZEMNÍM ROZHODNUTÍM NEBO VEŘEJNOPRÁVNÍ SMLOUVOU ÚZEMNÍ ROZHODNUTÍ NAHRAZUJÍCÍ ANEBO ÚZEMNÍM SOUHLASEM, POPŘÍPADĚ S REGULAČNÍM PLÁNEM V </w:t>
      </w:r>
      <w:r w:rsidRPr="00754EB5">
        <w:rPr>
          <w:rFonts w:ascii="Calibri" w:hAnsi="Calibri" w:cs="Arial"/>
          <w:b/>
          <w:i/>
          <w:sz w:val="23"/>
          <w:szCs w:val="23"/>
        </w:rPr>
        <w:lastRenderedPageBreak/>
        <w:t>ROZSAHU, VE KTERÉM NAHRAZUJE ÚZEMNÍ ROZHODNUTÍ, A V PŘÍPADĚ STAVEBNÍCH ÚPRAV PODMIŇUJÍCÍCH ZMĚNU V UŽÍVÁNÍ STAVBY ÚDAJE O JEJÍM SOULADU S ÚZEMNĚ PLÁNOVACÍ DOKUMENTACÍ,</w:t>
      </w:r>
    </w:p>
    <w:p w:rsidR="00FB2E01" w:rsidRPr="00754EB5" w:rsidRDefault="00FB2E01" w:rsidP="00FB2E01">
      <w:pPr>
        <w:jc w:val="both"/>
        <w:rPr>
          <w:rFonts w:ascii="Calibri" w:hAnsi="Calibri" w:cs="Arial"/>
          <w:i/>
          <w:sz w:val="23"/>
          <w:szCs w:val="23"/>
        </w:rPr>
      </w:pPr>
    </w:p>
    <w:p w:rsidR="00F37418" w:rsidRPr="00754EB5" w:rsidRDefault="00FB2E01" w:rsidP="00F37418">
      <w:pPr>
        <w:ind w:firstLine="720"/>
        <w:jc w:val="both"/>
        <w:rPr>
          <w:rFonts w:ascii="Calibri" w:hAnsi="Calibri" w:cs="Arial"/>
          <w:sz w:val="23"/>
          <w:szCs w:val="23"/>
        </w:rPr>
      </w:pPr>
      <w:r w:rsidRPr="00754EB5">
        <w:rPr>
          <w:rFonts w:ascii="Calibri" w:hAnsi="Calibri" w:cs="Arial"/>
          <w:i/>
          <w:sz w:val="23"/>
          <w:szCs w:val="23"/>
        </w:rPr>
        <w:t>Projektová dokumentace byla umístěna na základě stavebního řízení a dn</w:t>
      </w:r>
      <w:r w:rsidR="00F37418" w:rsidRPr="00754EB5">
        <w:rPr>
          <w:rFonts w:ascii="Calibri" w:hAnsi="Calibri" w:cs="Arial"/>
          <w:i/>
          <w:sz w:val="23"/>
          <w:szCs w:val="23"/>
        </w:rPr>
        <w:t xml:space="preserve">e 20.2.2018 byl vydán souhlas se </w:t>
      </w:r>
      <w:r w:rsidRPr="00754EB5">
        <w:rPr>
          <w:rFonts w:ascii="Calibri" w:hAnsi="Calibri" w:cs="Arial"/>
          <w:i/>
          <w:sz w:val="23"/>
          <w:szCs w:val="23"/>
        </w:rPr>
        <w:t xml:space="preserve"> stavebním povolení </w:t>
      </w:r>
      <w:r w:rsidR="00F37418" w:rsidRPr="00754EB5">
        <w:rPr>
          <w:rFonts w:ascii="Calibri" w:hAnsi="Calibri" w:cs="Arial"/>
          <w:i/>
          <w:sz w:val="23"/>
          <w:szCs w:val="23"/>
        </w:rPr>
        <w:t>Měú Rychnov nad Kněžnou s č.j. OVŽP/30222/17-5063/17/Maz.</w:t>
      </w:r>
    </w:p>
    <w:p w:rsidR="00FB2E01" w:rsidRPr="00754EB5" w:rsidRDefault="00FB2E01" w:rsidP="00FB2E01">
      <w:pPr>
        <w:jc w:val="both"/>
        <w:rPr>
          <w:rFonts w:ascii="Calibri" w:hAnsi="Calibri" w:cs="Arial"/>
          <w:b/>
          <w:i/>
          <w:sz w:val="23"/>
          <w:szCs w:val="23"/>
        </w:rPr>
      </w:pPr>
    </w:p>
    <w:p w:rsidR="00D0421B" w:rsidRPr="00754EB5" w:rsidRDefault="00FB2E01" w:rsidP="00FB2E01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>f) ÚDAJE O DODRŽENÍ OBECNÝCH POŽADAVKŮ NA VYUŽITÍ ÚZEMÍ</w:t>
      </w:r>
    </w:p>
    <w:p w:rsidR="004C0A82" w:rsidRPr="00754EB5" w:rsidRDefault="004C0A8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Projektová dokumentace je řešena v souladu se stavebním zákonem č. 183/2006 Sb. Ve znění pozdějších předpisů a s vyhláškou č. 501/2006 Sb. O obecných požadavcích na využívání území.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D0421B" w:rsidRPr="00754EB5" w:rsidRDefault="00FB2E01" w:rsidP="00FB2E01">
      <w:pPr>
        <w:jc w:val="both"/>
        <w:rPr>
          <w:rFonts w:asciiTheme="minorHAnsi" w:hAnsiTheme="minorHAnsi"/>
          <w:b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sz w:val="23"/>
          <w:szCs w:val="23"/>
          <w:lang w:val="cs-CZ"/>
        </w:rPr>
        <w:t>g) ÚDAJE O SPLNĚNÍ POŽADAVKŮ DOTČENÝCH ORGÁNŮ</w:t>
      </w:r>
    </w:p>
    <w:p w:rsidR="00115C21" w:rsidRPr="00754EB5" w:rsidRDefault="004C0A82" w:rsidP="00FB2E01">
      <w:pPr>
        <w:ind w:firstLine="720"/>
        <w:jc w:val="both"/>
        <w:rPr>
          <w:rFonts w:asciiTheme="minorHAnsi" w:hAnsiTheme="minorHAnsi" w:cs="Arial"/>
          <w:i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Projektová dokumentace respektuje písemná</w:t>
      </w:r>
      <w:r w:rsidR="00115C21" w:rsidRPr="00754EB5">
        <w:rPr>
          <w:rFonts w:asciiTheme="minorHAnsi" w:hAnsiTheme="minorHAnsi"/>
          <w:sz w:val="23"/>
          <w:szCs w:val="23"/>
          <w:lang w:val="cs-CZ"/>
        </w:rPr>
        <w:t xml:space="preserve"> vyjádření a technické podmínky. </w:t>
      </w:r>
      <w:r w:rsidR="00115C21" w:rsidRPr="00754EB5">
        <w:rPr>
          <w:rFonts w:asciiTheme="minorHAnsi" w:hAnsiTheme="minorHAnsi" w:cs="Arial"/>
          <w:i/>
          <w:sz w:val="23"/>
          <w:szCs w:val="23"/>
        </w:rPr>
        <w:t>Všechna souhlasná stanoviska jsou doložena v dokladové části PD</w:t>
      </w:r>
      <w:r w:rsidR="00AD0304" w:rsidRPr="00754EB5">
        <w:rPr>
          <w:rFonts w:asciiTheme="minorHAnsi" w:hAnsiTheme="minorHAnsi" w:cs="Arial"/>
          <w:i/>
          <w:sz w:val="23"/>
          <w:szCs w:val="23"/>
        </w:rPr>
        <w:t>- DSP</w:t>
      </w:r>
      <w:r w:rsidR="00115C21" w:rsidRPr="00754EB5">
        <w:rPr>
          <w:rFonts w:asciiTheme="minorHAnsi" w:hAnsiTheme="minorHAnsi" w:cs="Arial"/>
          <w:i/>
          <w:sz w:val="23"/>
          <w:szCs w:val="23"/>
        </w:rPr>
        <w:t xml:space="preserve"> a případné připomínky dotčených orgánů jsou zapracovány do PD.</w:t>
      </w:r>
    </w:p>
    <w:p w:rsidR="00993730" w:rsidRPr="00754EB5" w:rsidRDefault="00993730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F37418" w:rsidRPr="00754EB5" w:rsidRDefault="00912295" w:rsidP="00F37418">
      <w:pPr>
        <w:ind w:firstLine="720"/>
        <w:jc w:val="both"/>
        <w:rPr>
          <w:rFonts w:asciiTheme="minorHAnsi" w:hAnsiTheme="minorHAnsi"/>
          <w:i/>
          <w:sz w:val="23"/>
          <w:szCs w:val="23"/>
          <w:u w:val="single"/>
          <w:lang w:val="cs-CZ"/>
        </w:rPr>
      </w:pPr>
      <w:r w:rsidRPr="00754EB5">
        <w:rPr>
          <w:rFonts w:asciiTheme="minorHAnsi" w:hAnsiTheme="minorHAnsi"/>
          <w:i/>
          <w:sz w:val="23"/>
          <w:szCs w:val="23"/>
          <w:u w:val="single"/>
          <w:lang w:val="cs-CZ"/>
        </w:rPr>
        <w:t>V PD je nutné bezpodmínečně dodržet stanovisko ČEZ DISTRIBUCE, vydané 24.10.2017 (zn.1095246907), které podmiňuje stavbu přeložkou zařízení distribuční soustav, kterou v souladu se zákonem č. 458/2000 Sb. zajišťuje vlastník na náklady toho, kdo potřebu přeložky vyvolal. Způsob a rozsah přeložení je specifikován ve vyjádření ze dne 28.11.2017 (zn. 8120062614).</w:t>
      </w:r>
    </w:p>
    <w:p w:rsidR="00912295" w:rsidRPr="00754EB5" w:rsidRDefault="00F37418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ab/>
      </w:r>
    </w:p>
    <w:p w:rsidR="00993730" w:rsidRPr="00754EB5" w:rsidRDefault="00FB2E01" w:rsidP="00FB2E01">
      <w:pPr>
        <w:jc w:val="both"/>
        <w:rPr>
          <w:rFonts w:asciiTheme="minorHAnsi" w:hAnsiTheme="minorHAnsi"/>
          <w:b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sz w:val="23"/>
          <w:szCs w:val="23"/>
          <w:lang w:val="cs-CZ"/>
        </w:rPr>
        <w:t>h) SEZNAM VÝJIMEK A ÚLEVOVÝCH ŘEŠENÍ</w:t>
      </w:r>
    </w:p>
    <w:p w:rsidR="00E2782F" w:rsidRPr="00754EB5" w:rsidRDefault="00B333B3" w:rsidP="00FB2E01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V době zpracov</w:t>
      </w:r>
      <w:r w:rsidR="00D342B3" w:rsidRPr="00754EB5">
        <w:rPr>
          <w:rFonts w:asciiTheme="minorHAnsi" w:hAnsiTheme="minorHAnsi"/>
          <w:sz w:val="23"/>
          <w:szCs w:val="23"/>
          <w:lang w:val="cs-CZ"/>
        </w:rPr>
        <w:t>án</w:t>
      </w:r>
      <w:r w:rsidRPr="00754EB5">
        <w:rPr>
          <w:rFonts w:asciiTheme="minorHAnsi" w:hAnsiTheme="minorHAnsi"/>
          <w:sz w:val="23"/>
          <w:szCs w:val="23"/>
          <w:lang w:val="cs-CZ"/>
        </w:rPr>
        <w:t>í projektové dokumentace nebyly známy žádné výjimky a úlevová opatření na řešenou stavbu.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E2782F" w:rsidRPr="00754EB5" w:rsidRDefault="00FB2E01" w:rsidP="00FB2E01">
      <w:pPr>
        <w:jc w:val="both"/>
        <w:rPr>
          <w:rFonts w:asciiTheme="minorHAnsi" w:hAnsiTheme="minorHAnsi"/>
          <w:b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sz w:val="23"/>
          <w:szCs w:val="23"/>
          <w:lang w:val="cs-CZ"/>
        </w:rPr>
        <w:t>i)</w:t>
      </w:r>
      <w:r w:rsidR="000741D6" w:rsidRPr="00754EB5">
        <w:rPr>
          <w:rFonts w:asciiTheme="minorHAnsi" w:hAnsiTheme="minorHAnsi"/>
          <w:b/>
          <w:sz w:val="23"/>
          <w:szCs w:val="23"/>
          <w:lang w:val="cs-CZ"/>
        </w:rPr>
        <w:t xml:space="preserve"> </w:t>
      </w:r>
      <w:r w:rsidRPr="00754EB5">
        <w:rPr>
          <w:rFonts w:asciiTheme="minorHAnsi" w:hAnsiTheme="minorHAnsi"/>
          <w:b/>
          <w:sz w:val="23"/>
          <w:szCs w:val="23"/>
          <w:lang w:val="cs-CZ"/>
        </w:rPr>
        <w:t>SEZNAM SOUVISEJÍCÍCH A PODMIŇUJÍCÍCH INVESTIC</w:t>
      </w:r>
    </w:p>
    <w:p w:rsidR="00882043" w:rsidRPr="00754EB5" w:rsidRDefault="00882043" w:rsidP="00882043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882043" w:rsidRPr="00754EB5" w:rsidRDefault="00882043" w:rsidP="00882043">
      <w:pPr>
        <w:jc w:val="both"/>
        <w:rPr>
          <w:rFonts w:asciiTheme="minorHAnsi" w:hAnsiTheme="minorHAnsi"/>
          <w:i/>
          <w:sz w:val="23"/>
          <w:szCs w:val="23"/>
          <w:u w:val="single"/>
          <w:lang w:val="cs-CZ"/>
        </w:rPr>
      </w:pPr>
      <w:r w:rsidRPr="00754EB5">
        <w:rPr>
          <w:rFonts w:asciiTheme="minorHAnsi" w:hAnsiTheme="minorHAnsi"/>
          <w:i/>
          <w:sz w:val="23"/>
          <w:szCs w:val="23"/>
          <w:u w:val="single"/>
          <w:lang w:val="cs-CZ"/>
        </w:rPr>
        <w:t xml:space="preserve">Přeložka distribuční soustavy </w:t>
      </w:r>
    </w:p>
    <w:p w:rsidR="00882043" w:rsidRPr="00754EB5" w:rsidRDefault="00882043" w:rsidP="00882043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V PD je nutné bezpodmínečně dodržet stanovisko ČEZ DISTRIBUCE, vydané 24.10.2017 (zn.1095246907), které podmiňuje stavbu přeložkou zařízení distribuční soustav, kterou v souladu se zákonem č. 458/2000 Sb. zajišťuje vlastník na náklady toho, kdo potřebu přeložky vyvolal. Způsob a rozsah přeložení je specifikován ve vyjádření ze dne 28.11.2017 (zn. 8120062614).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E2782F" w:rsidRPr="00754EB5" w:rsidRDefault="00FB2E01" w:rsidP="00FB2E01">
      <w:pPr>
        <w:jc w:val="both"/>
        <w:rPr>
          <w:rFonts w:asciiTheme="minorHAnsi" w:hAnsiTheme="minorHAnsi"/>
          <w:b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sz w:val="23"/>
          <w:szCs w:val="23"/>
          <w:lang w:val="cs-CZ"/>
        </w:rPr>
        <w:t>J) SEZNAM POZEMKŮ A STAVEB DOTČENÝCH UMÍSTĚNÍM A PROVÁDĚNÍM STAVBY (DLE KATASTRU NEMOVITOSTÍ)</w:t>
      </w:r>
    </w:p>
    <w:p w:rsidR="00D342B3" w:rsidRPr="00754EB5" w:rsidRDefault="00D342B3" w:rsidP="00FB2E01">
      <w:pPr>
        <w:jc w:val="both"/>
        <w:rPr>
          <w:rFonts w:asciiTheme="minorHAnsi" w:hAnsiTheme="minorHAnsi"/>
          <w:sz w:val="23"/>
          <w:szCs w:val="23"/>
          <w:u w:val="single"/>
          <w:lang w:val="cs-CZ"/>
        </w:rPr>
      </w:pPr>
    </w:p>
    <w:p w:rsidR="00115C21" w:rsidRPr="00754EB5" w:rsidRDefault="00115C21" w:rsidP="00FB2E01">
      <w:pPr>
        <w:tabs>
          <w:tab w:val="num" w:pos="709"/>
          <w:tab w:val="num" w:pos="928"/>
        </w:tabs>
        <w:jc w:val="both"/>
        <w:rPr>
          <w:rFonts w:asciiTheme="minorHAnsi" w:hAnsiTheme="minorHAnsi" w:cs="Arial"/>
          <w:b/>
          <w:sz w:val="23"/>
          <w:szCs w:val="23"/>
        </w:rPr>
      </w:pPr>
      <w:r w:rsidRPr="00754EB5">
        <w:rPr>
          <w:rFonts w:asciiTheme="minorHAnsi" w:hAnsiTheme="minorHAnsi" w:cs="Arial"/>
          <w:b/>
          <w:sz w:val="23"/>
          <w:szCs w:val="23"/>
        </w:rPr>
        <w:t xml:space="preserve">Pozemky katastru nemovitosti: </w:t>
      </w:r>
    </w:p>
    <w:p w:rsidR="00115C21" w:rsidRPr="00754EB5" w:rsidRDefault="00115C21" w:rsidP="00FB2E01">
      <w:pPr>
        <w:tabs>
          <w:tab w:val="left" w:pos="886"/>
        </w:tabs>
        <w:jc w:val="both"/>
        <w:rPr>
          <w:rFonts w:asciiTheme="minorHAnsi" w:hAnsiTheme="minorHAnsi" w:cs="Arial"/>
          <w:b/>
          <w:i/>
          <w:sz w:val="23"/>
          <w:szCs w:val="23"/>
          <w:u w:val="single"/>
        </w:rPr>
      </w:pPr>
      <w:r w:rsidRPr="00754EB5">
        <w:rPr>
          <w:rFonts w:asciiTheme="minorHAnsi" w:hAnsiTheme="minorHAnsi" w:cs="Arial"/>
          <w:b/>
          <w:i/>
          <w:sz w:val="23"/>
          <w:szCs w:val="23"/>
          <w:u w:val="single"/>
        </w:rPr>
        <w:t xml:space="preserve">Parcelní číslo: </w:t>
      </w:r>
      <w:r w:rsidRPr="00754EB5">
        <w:rPr>
          <w:rFonts w:asciiTheme="minorHAnsi" w:hAnsiTheme="minorHAnsi" w:cs="Arial"/>
          <w:b/>
          <w:i/>
          <w:sz w:val="23"/>
          <w:szCs w:val="23"/>
        </w:rPr>
        <w:tab/>
      </w:r>
      <w:r w:rsidRPr="00754EB5">
        <w:rPr>
          <w:rFonts w:asciiTheme="minorHAnsi" w:hAnsiTheme="minorHAnsi" w:cs="Arial"/>
          <w:b/>
          <w:i/>
          <w:sz w:val="23"/>
          <w:szCs w:val="23"/>
        </w:rPr>
        <w:tab/>
        <w:t>165/1</w:t>
      </w:r>
    </w:p>
    <w:p w:rsidR="00115C21" w:rsidRPr="00754EB5" w:rsidRDefault="00115C21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i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Výměra: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="005E1488" w:rsidRPr="00754EB5">
        <w:rPr>
          <w:rFonts w:asciiTheme="minorHAnsi" w:eastAsia="Arial Unicode MS" w:hAnsiTheme="minorHAnsi" w:cs="Arial"/>
          <w:i/>
          <w:sz w:val="23"/>
          <w:szCs w:val="23"/>
        </w:rPr>
        <w:t xml:space="preserve">2276 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>m</w:t>
      </w:r>
      <w:r w:rsidRPr="00754EB5">
        <w:rPr>
          <w:rFonts w:asciiTheme="minorHAnsi" w:eastAsia="Arial Unicode MS" w:hAnsiTheme="minorHAnsi" w:cs="Arial"/>
          <w:i/>
          <w:sz w:val="23"/>
          <w:szCs w:val="23"/>
          <w:vertAlign w:val="superscript"/>
        </w:rPr>
        <w:t>2</w:t>
      </w:r>
    </w:p>
    <w:p w:rsidR="00115C21" w:rsidRPr="00754EB5" w:rsidRDefault="00115C21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i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Katastrální území: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="005E1488" w:rsidRPr="00754EB5">
        <w:rPr>
          <w:rFonts w:asciiTheme="minorHAnsi" w:hAnsiTheme="minorHAnsi" w:cs="Calibri"/>
          <w:sz w:val="23"/>
          <w:szCs w:val="23"/>
        </w:rPr>
        <w:t>Rychnov nad kněžnou (744107)</w:t>
      </w:r>
    </w:p>
    <w:p w:rsidR="00115C21" w:rsidRPr="00754EB5" w:rsidRDefault="00115C21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i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Typ parcely: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>Parcela katastru nemovitostí</w:t>
      </w:r>
    </w:p>
    <w:p w:rsidR="00115C21" w:rsidRPr="00754EB5" w:rsidRDefault="00115C21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Mapový list: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>DKM</w:t>
      </w:r>
    </w:p>
    <w:p w:rsidR="00115C21" w:rsidRPr="00754EB5" w:rsidRDefault="00115C21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i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Určení výměry: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hAnsiTheme="minorHAnsi" w:cs="Segoe UI"/>
          <w:sz w:val="23"/>
          <w:szCs w:val="23"/>
        </w:rPr>
        <w:t>Ze souřadnic v S-JTSK</w:t>
      </w:r>
    </w:p>
    <w:p w:rsidR="00115C21" w:rsidRPr="00754EB5" w:rsidRDefault="00115C21" w:rsidP="00FB2E01">
      <w:pPr>
        <w:tabs>
          <w:tab w:val="num" w:pos="709"/>
        </w:tabs>
        <w:jc w:val="both"/>
        <w:rPr>
          <w:rFonts w:asciiTheme="minorHAnsi" w:hAnsiTheme="minorHAnsi" w:cs="Segoe UI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Druh pozemku: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="005E1488" w:rsidRPr="00754EB5">
        <w:rPr>
          <w:rFonts w:asciiTheme="minorHAnsi" w:hAnsiTheme="minorHAnsi" w:cs="Segoe UI"/>
          <w:sz w:val="23"/>
          <w:szCs w:val="23"/>
        </w:rPr>
        <w:t>ostatní plocha</w:t>
      </w:r>
    </w:p>
    <w:p w:rsidR="00115C21" w:rsidRPr="00754EB5" w:rsidRDefault="00115C21" w:rsidP="00FB2E01">
      <w:pPr>
        <w:tabs>
          <w:tab w:val="left" w:pos="2127"/>
        </w:tabs>
        <w:jc w:val="both"/>
        <w:rPr>
          <w:rFonts w:asciiTheme="minorHAnsi" w:hAnsiTheme="minorHAnsi" w:cs="Segoe UI"/>
          <w:sz w:val="23"/>
          <w:szCs w:val="23"/>
        </w:rPr>
      </w:pPr>
      <w:r w:rsidRPr="00754EB5">
        <w:rPr>
          <w:rFonts w:asciiTheme="minorHAnsi" w:hAnsiTheme="minorHAnsi" w:cs="Arial"/>
          <w:b/>
          <w:i/>
          <w:sz w:val="23"/>
          <w:szCs w:val="23"/>
        </w:rPr>
        <w:t>Vlastnické právo</w:t>
      </w:r>
      <w:r w:rsidRPr="00754EB5">
        <w:rPr>
          <w:rFonts w:asciiTheme="minorHAnsi" w:hAnsiTheme="minorHAnsi" w:cs="Arial"/>
          <w:i/>
          <w:sz w:val="23"/>
          <w:szCs w:val="23"/>
        </w:rPr>
        <w:t>:</w:t>
      </w:r>
      <w:r w:rsidRPr="00754EB5">
        <w:rPr>
          <w:rFonts w:asciiTheme="minorHAnsi" w:hAnsiTheme="minorHAnsi" w:cs="Segoe UI"/>
          <w:i/>
          <w:sz w:val="23"/>
          <w:szCs w:val="23"/>
        </w:rPr>
        <w:tab/>
      </w:r>
      <w:r w:rsidR="005E1488" w:rsidRPr="00754EB5">
        <w:rPr>
          <w:rFonts w:asciiTheme="minorHAnsi" w:hAnsiTheme="minorHAnsi" w:cs="Segoe UI"/>
          <w:sz w:val="23"/>
          <w:szCs w:val="23"/>
        </w:rPr>
        <w:t>Město Rychnov nad Kněžnou</w:t>
      </w:r>
    </w:p>
    <w:p w:rsidR="005E1488" w:rsidRPr="00754EB5" w:rsidRDefault="005E1488" w:rsidP="00FB2E01">
      <w:pPr>
        <w:tabs>
          <w:tab w:val="left" w:pos="2127"/>
        </w:tabs>
        <w:jc w:val="both"/>
        <w:rPr>
          <w:rFonts w:asciiTheme="minorHAnsi" w:hAnsiTheme="minorHAnsi" w:cs="Segoe UI"/>
          <w:sz w:val="23"/>
          <w:szCs w:val="23"/>
        </w:rPr>
      </w:pPr>
      <w:r w:rsidRPr="00754EB5">
        <w:rPr>
          <w:rFonts w:asciiTheme="minorHAnsi" w:hAnsiTheme="minorHAnsi" w:cs="Segoe UI"/>
          <w:i/>
          <w:sz w:val="23"/>
          <w:szCs w:val="23"/>
        </w:rPr>
        <w:tab/>
      </w:r>
      <w:r w:rsidRPr="00754EB5">
        <w:rPr>
          <w:rFonts w:asciiTheme="minorHAnsi" w:hAnsiTheme="minorHAnsi" w:cs="Segoe UI"/>
          <w:i/>
          <w:sz w:val="23"/>
          <w:szCs w:val="23"/>
        </w:rPr>
        <w:tab/>
      </w:r>
      <w:r w:rsidRPr="00754EB5">
        <w:rPr>
          <w:rFonts w:asciiTheme="minorHAnsi" w:hAnsiTheme="minorHAnsi" w:cs="Segoe UI"/>
          <w:sz w:val="23"/>
          <w:szCs w:val="23"/>
        </w:rPr>
        <w:t>Havlíčkova 136, 516 01 Rychnov nad Kněžnou</w:t>
      </w:r>
    </w:p>
    <w:p w:rsidR="00115C21" w:rsidRPr="00754EB5" w:rsidRDefault="00115C21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i/>
          <w:sz w:val="23"/>
          <w:szCs w:val="23"/>
        </w:rPr>
      </w:pPr>
      <w:r w:rsidRPr="00754EB5">
        <w:rPr>
          <w:rFonts w:asciiTheme="minorHAnsi" w:hAnsiTheme="minorHAnsi" w:cs="Segoe UI"/>
          <w:b/>
          <w:i/>
          <w:sz w:val="23"/>
          <w:szCs w:val="23"/>
        </w:rPr>
        <w:t>Stavba na pozemku</w:t>
      </w:r>
      <w:r w:rsidRPr="00754EB5">
        <w:rPr>
          <w:rFonts w:asciiTheme="minorHAnsi" w:hAnsiTheme="minorHAnsi" w:cs="Segoe UI"/>
          <w:i/>
          <w:sz w:val="23"/>
          <w:szCs w:val="23"/>
        </w:rPr>
        <w:t>:</w:t>
      </w:r>
      <w:r w:rsidRPr="00754EB5">
        <w:rPr>
          <w:rFonts w:asciiTheme="minorHAnsi" w:hAnsiTheme="minorHAnsi" w:cs="Segoe UI"/>
          <w:i/>
          <w:sz w:val="23"/>
          <w:szCs w:val="23"/>
        </w:rPr>
        <w:tab/>
      </w:r>
      <w:r w:rsidR="005E1488" w:rsidRPr="00754EB5">
        <w:rPr>
          <w:rFonts w:asciiTheme="minorHAnsi" w:hAnsiTheme="minorHAnsi" w:cs="Segoe UI"/>
          <w:sz w:val="23"/>
          <w:szCs w:val="23"/>
        </w:rPr>
        <w:t>bez čp/ č.ev., jiná stavba</w:t>
      </w:r>
    </w:p>
    <w:p w:rsidR="00115C21" w:rsidRPr="00754EB5" w:rsidRDefault="00115C21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Číslo LV: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="005E1488" w:rsidRPr="00754EB5">
        <w:rPr>
          <w:rFonts w:asciiTheme="minorHAnsi" w:eastAsia="Arial Unicode MS" w:hAnsiTheme="minorHAnsi" w:cs="Arial"/>
          <w:sz w:val="23"/>
          <w:szCs w:val="23"/>
        </w:rPr>
        <w:t>10001</w:t>
      </w:r>
    </w:p>
    <w:p w:rsidR="005E1488" w:rsidRPr="00754EB5" w:rsidRDefault="00115C21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 xml:space="preserve">Způsob ochrany nem: 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="005E1488" w:rsidRPr="00754EB5">
        <w:rPr>
          <w:rFonts w:asciiTheme="minorHAnsi" w:eastAsia="Arial Unicode MS" w:hAnsiTheme="minorHAnsi" w:cs="Arial"/>
          <w:sz w:val="23"/>
          <w:szCs w:val="23"/>
        </w:rPr>
        <w:t>ochr.pásmo nem.kult.pa.,pam.zóny, rezervace, nem.kult.pam.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  <w:t>pam. Zóna – budova, púozemek v památkové zóně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hAnsiTheme="minorHAnsi" w:cs="Arial"/>
          <w:b/>
          <w:sz w:val="23"/>
          <w:szCs w:val="23"/>
        </w:rPr>
      </w:pPr>
      <w:r w:rsidRPr="00754EB5">
        <w:rPr>
          <w:rFonts w:asciiTheme="minorHAnsi" w:eastAsia="Arial Unicode MS" w:hAnsiTheme="minorHAnsi" w:cs="Arial"/>
          <w:sz w:val="23"/>
          <w:szCs w:val="23"/>
        </w:rPr>
        <w:lastRenderedPageBreak/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  <w:t>rozsáhlé chráněné území</w:t>
      </w:r>
    </w:p>
    <w:p w:rsidR="00115C21" w:rsidRPr="00754EB5" w:rsidRDefault="00115C21" w:rsidP="00FB2E01">
      <w:pPr>
        <w:tabs>
          <w:tab w:val="left" w:pos="2127"/>
        </w:tabs>
        <w:jc w:val="both"/>
        <w:rPr>
          <w:rFonts w:asciiTheme="minorHAnsi" w:hAnsiTheme="minorHAnsi" w:cs="Arial"/>
          <w:i/>
          <w:sz w:val="23"/>
          <w:szCs w:val="23"/>
          <w:u w:val="single"/>
        </w:rPr>
      </w:pPr>
    </w:p>
    <w:p w:rsidR="005E1488" w:rsidRPr="00754EB5" w:rsidRDefault="005E1488" w:rsidP="00FB2E01">
      <w:pPr>
        <w:tabs>
          <w:tab w:val="left" w:pos="886"/>
        </w:tabs>
        <w:jc w:val="both"/>
        <w:rPr>
          <w:rFonts w:asciiTheme="minorHAnsi" w:hAnsiTheme="minorHAnsi" w:cs="Arial"/>
          <w:b/>
          <w:i/>
          <w:sz w:val="23"/>
          <w:szCs w:val="23"/>
          <w:u w:val="single"/>
        </w:rPr>
      </w:pPr>
      <w:r w:rsidRPr="00754EB5">
        <w:rPr>
          <w:rFonts w:asciiTheme="minorHAnsi" w:hAnsiTheme="minorHAnsi" w:cs="Arial"/>
          <w:b/>
          <w:i/>
          <w:sz w:val="23"/>
          <w:szCs w:val="23"/>
          <w:u w:val="single"/>
        </w:rPr>
        <w:t xml:space="preserve">Parcelní číslo: </w:t>
      </w:r>
      <w:r w:rsidRPr="00754EB5">
        <w:rPr>
          <w:rFonts w:asciiTheme="minorHAnsi" w:hAnsiTheme="minorHAnsi" w:cs="Arial"/>
          <w:b/>
          <w:i/>
          <w:sz w:val="23"/>
          <w:szCs w:val="23"/>
        </w:rPr>
        <w:tab/>
      </w:r>
      <w:r w:rsidRPr="00754EB5">
        <w:rPr>
          <w:rFonts w:asciiTheme="minorHAnsi" w:hAnsiTheme="minorHAnsi" w:cs="Arial"/>
          <w:b/>
          <w:i/>
          <w:sz w:val="23"/>
          <w:szCs w:val="23"/>
        </w:rPr>
        <w:tab/>
        <w:t>171/1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Výměra: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>2080 m</w:t>
      </w:r>
      <w:r w:rsidRPr="00754EB5">
        <w:rPr>
          <w:rFonts w:asciiTheme="minorHAnsi" w:eastAsia="Arial Unicode MS" w:hAnsiTheme="minorHAnsi" w:cs="Arial"/>
          <w:sz w:val="23"/>
          <w:szCs w:val="23"/>
          <w:vertAlign w:val="superscript"/>
        </w:rPr>
        <w:t>2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i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Katastrální území: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hAnsiTheme="minorHAnsi" w:cs="Calibri"/>
          <w:sz w:val="23"/>
          <w:szCs w:val="23"/>
        </w:rPr>
        <w:t>Rychnov nad kněžnou (744107)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Typ parcely: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>Parcela katastru nemovitostí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Mapový list: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>DKM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Určení výměry: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hAnsiTheme="minorHAnsi" w:cs="Segoe UI"/>
          <w:sz w:val="23"/>
          <w:szCs w:val="23"/>
        </w:rPr>
        <w:t>Ze souřadnic v S-JTSK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hAnsiTheme="minorHAnsi" w:cs="Segoe UI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Druh pozemku: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hAnsiTheme="minorHAnsi" w:cs="Segoe UI"/>
          <w:sz w:val="23"/>
          <w:szCs w:val="23"/>
        </w:rPr>
        <w:t>ostatní plocha</w:t>
      </w:r>
    </w:p>
    <w:p w:rsidR="005E1488" w:rsidRPr="00754EB5" w:rsidRDefault="005E1488" w:rsidP="00FB2E01">
      <w:pPr>
        <w:tabs>
          <w:tab w:val="left" w:pos="2127"/>
        </w:tabs>
        <w:jc w:val="both"/>
        <w:rPr>
          <w:rFonts w:asciiTheme="minorHAnsi" w:hAnsiTheme="minorHAnsi" w:cs="Segoe UI"/>
          <w:sz w:val="23"/>
          <w:szCs w:val="23"/>
        </w:rPr>
      </w:pPr>
      <w:r w:rsidRPr="00754EB5">
        <w:rPr>
          <w:rFonts w:asciiTheme="minorHAnsi" w:hAnsiTheme="minorHAnsi" w:cs="Arial"/>
          <w:b/>
          <w:i/>
          <w:sz w:val="23"/>
          <w:szCs w:val="23"/>
        </w:rPr>
        <w:t>Vlastnické právo</w:t>
      </w:r>
      <w:r w:rsidRPr="00754EB5">
        <w:rPr>
          <w:rFonts w:asciiTheme="minorHAnsi" w:hAnsiTheme="minorHAnsi" w:cs="Arial"/>
          <w:i/>
          <w:sz w:val="23"/>
          <w:szCs w:val="23"/>
        </w:rPr>
        <w:t>:</w:t>
      </w:r>
      <w:r w:rsidRPr="00754EB5">
        <w:rPr>
          <w:rFonts w:asciiTheme="minorHAnsi" w:hAnsiTheme="minorHAnsi" w:cs="Segoe UI"/>
          <w:i/>
          <w:sz w:val="23"/>
          <w:szCs w:val="23"/>
        </w:rPr>
        <w:tab/>
      </w:r>
      <w:r w:rsidRPr="00754EB5">
        <w:rPr>
          <w:rFonts w:asciiTheme="minorHAnsi" w:hAnsiTheme="minorHAnsi" w:cs="Segoe UI"/>
          <w:sz w:val="23"/>
          <w:szCs w:val="23"/>
        </w:rPr>
        <w:t>Město Rychnov nad Kněžnou</w:t>
      </w:r>
    </w:p>
    <w:p w:rsidR="005E1488" w:rsidRPr="00754EB5" w:rsidRDefault="005E1488" w:rsidP="00FB2E01">
      <w:pPr>
        <w:tabs>
          <w:tab w:val="left" w:pos="2127"/>
        </w:tabs>
        <w:jc w:val="both"/>
        <w:rPr>
          <w:rFonts w:asciiTheme="minorHAnsi" w:hAnsiTheme="minorHAnsi" w:cs="Segoe UI"/>
          <w:sz w:val="23"/>
          <w:szCs w:val="23"/>
        </w:rPr>
      </w:pPr>
      <w:r w:rsidRPr="00754EB5">
        <w:rPr>
          <w:rFonts w:asciiTheme="minorHAnsi" w:hAnsiTheme="minorHAnsi" w:cs="Segoe UI"/>
          <w:i/>
          <w:sz w:val="23"/>
          <w:szCs w:val="23"/>
        </w:rPr>
        <w:tab/>
      </w:r>
      <w:r w:rsidRPr="00754EB5">
        <w:rPr>
          <w:rFonts w:asciiTheme="minorHAnsi" w:hAnsiTheme="minorHAnsi" w:cs="Segoe UI"/>
          <w:i/>
          <w:sz w:val="23"/>
          <w:szCs w:val="23"/>
        </w:rPr>
        <w:tab/>
      </w:r>
      <w:r w:rsidRPr="00754EB5">
        <w:rPr>
          <w:rFonts w:asciiTheme="minorHAnsi" w:hAnsiTheme="minorHAnsi" w:cs="Segoe UI"/>
          <w:sz w:val="23"/>
          <w:szCs w:val="23"/>
        </w:rPr>
        <w:t>Havlíčkova 136, 516 01 Rychnov nad Kněžnou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hAnsiTheme="minorHAnsi" w:cs="Segoe UI"/>
          <w:b/>
          <w:i/>
          <w:sz w:val="23"/>
          <w:szCs w:val="23"/>
        </w:rPr>
        <w:t>Stavba na pozemku</w:t>
      </w:r>
      <w:r w:rsidRPr="00754EB5">
        <w:rPr>
          <w:rFonts w:asciiTheme="minorHAnsi" w:hAnsiTheme="minorHAnsi" w:cs="Segoe UI"/>
          <w:i/>
          <w:sz w:val="23"/>
          <w:szCs w:val="23"/>
        </w:rPr>
        <w:t>:</w:t>
      </w:r>
      <w:r w:rsidRPr="00754EB5">
        <w:rPr>
          <w:rFonts w:asciiTheme="minorHAnsi" w:hAnsiTheme="minorHAnsi" w:cs="Segoe UI"/>
          <w:i/>
          <w:sz w:val="23"/>
          <w:szCs w:val="23"/>
        </w:rPr>
        <w:tab/>
      </w:r>
      <w:r w:rsidRPr="00754EB5">
        <w:rPr>
          <w:rFonts w:asciiTheme="minorHAnsi" w:hAnsiTheme="minorHAnsi" w:cs="Segoe UI"/>
          <w:sz w:val="23"/>
          <w:szCs w:val="23"/>
        </w:rPr>
        <w:t>bez čp/ č.ev., jiná stavba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>Číslo LV: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>10001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i/>
          <w:sz w:val="23"/>
          <w:szCs w:val="23"/>
        </w:rPr>
        <w:t xml:space="preserve">Způsob ochrany nem: </w:t>
      </w:r>
      <w:r w:rsidRPr="00754EB5">
        <w:rPr>
          <w:rFonts w:asciiTheme="minorHAnsi" w:eastAsia="Arial Unicode MS" w:hAnsiTheme="minorHAnsi" w:cs="Arial"/>
          <w:i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>ochr.pásmo nem.kult.pa.,pam.zóny, rezervace, nem.kult.pam.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eastAsia="Arial Unicode MS" w:hAnsiTheme="minorHAnsi" w:cs="Arial"/>
          <w:sz w:val="23"/>
          <w:szCs w:val="23"/>
        </w:rPr>
      </w:pP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  <w:t>pam. Zóna – budova, púozemek v památkové zóně</w:t>
      </w:r>
    </w:p>
    <w:p w:rsidR="005E1488" w:rsidRPr="00754EB5" w:rsidRDefault="005E1488" w:rsidP="00FB2E01">
      <w:pPr>
        <w:tabs>
          <w:tab w:val="num" w:pos="709"/>
        </w:tabs>
        <w:jc w:val="both"/>
        <w:rPr>
          <w:rFonts w:asciiTheme="minorHAnsi" w:hAnsiTheme="minorHAnsi" w:cs="Arial"/>
          <w:b/>
          <w:sz w:val="23"/>
          <w:szCs w:val="23"/>
        </w:rPr>
      </w:pP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</w:r>
      <w:r w:rsidRPr="00754EB5">
        <w:rPr>
          <w:rFonts w:asciiTheme="minorHAnsi" w:eastAsia="Arial Unicode MS" w:hAnsiTheme="minorHAnsi" w:cs="Arial"/>
          <w:sz w:val="23"/>
          <w:szCs w:val="23"/>
        </w:rPr>
        <w:tab/>
        <w:t>rozsáhlé chráněné území</w:t>
      </w:r>
    </w:p>
    <w:p w:rsidR="00E2782F" w:rsidRPr="00754EB5" w:rsidRDefault="00E2782F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DA06C5" w:rsidRPr="00754EB5" w:rsidRDefault="00DA06C5" w:rsidP="00FB2E01">
      <w:pPr>
        <w:pStyle w:val="Nadpis2"/>
        <w:rPr>
          <w:rFonts w:asciiTheme="minorHAnsi" w:hAnsiTheme="minorHAnsi"/>
          <w:sz w:val="28"/>
          <w:szCs w:val="28"/>
          <w:u w:val="single"/>
        </w:rPr>
      </w:pPr>
      <w:bookmarkStart w:id="3" w:name="_Toc464938666"/>
      <w:r w:rsidRPr="00754EB5">
        <w:rPr>
          <w:rFonts w:asciiTheme="minorHAnsi" w:hAnsiTheme="minorHAnsi"/>
          <w:sz w:val="28"/>
          <w:szCs w:val="28"/>
          <w:u w:val="single"/>
        </w:rPr>
        <w:t xml:space="preserve">A.4 </w:t>
      </w:r>
      <w:r w:rsidR="00537F62" w:rsidRPr="00754EB5">
        <w:rPr>
          <w:rFonts w:asciiTheme="minorHAnsi" w:hAnsiTheme="minorHAnsi"/>
          <w:sz w:val="28"/>
          <w:szCs w:val="28"/>
          <w:u w:val="single"/>
        </w:rPr>
        <w:t>ÚDAJE O STAVBĚ</w:t>
      </w:r>
      <w:bookmarkEnd w:id="3"/>
    </w:p>
    <w:p w:rsidR="00E16358" w:rsidRPr="00754EB5" w:rsidRDefault="00E16358" w:rsidP="00FB2E01">
      <w:pPr>
        <w:jc w:val="both"/>
        <w:rPr>
          <w:rFonts w:asciiTheme="minorHAnsi" w:hAnsiTheme="minorHAnsi"/>
          <w:sz w:val="23"/>
          <w:szCs w:val="23"/>
          <w:u w:val="single"/>
          <w:lang w:val="cs-CZ"/>
        </w:rPr>
      </w:pPr>
    </w:p>
    <w:p w:rsidR="00DA06C5" w:rsidRPr="00754EB5" w:rsidRDefault="000741D6" w:rsidP="00FB2E01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>a) NOVÁ STAVBA NEBO ZMĚNA DOKONČENÉ STAVBY</w:t>
      </w:r>
    </w:p>
    <w:p w:rsidR="00DA06C5" w:rsidRPr="00754EB5" w:rsidRDefault="005E1488" w:rsidP="000741D6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Jedná se o rekonstrukci - p</w:t>
      </w:r>
      <w:r w:rsidR="00CB22B5" w:rsidRPr="00754EB5">
        <w:rPr>
          <w:rFonts w:asciiTheme="minorHAnsi" w:hAnsiTheme="minorHAnsi"/>
          <w:sz w:val="23"/>
          <w:szCs w:val="23"/>
          <w:lang w:val="cs-CZ"/>
        </w:rPr>
        <w:t xml:space="preserve">rojektová dokumentace </w:t>
      </w:r>
      <w:r w:rsidR="00CB22B5" w:rsidRPr="00754EB5">
        <w:rPr>
          <w:rFonts w:asciiTheme="minorHAnsi" w:hAnsiTheme="minorHAnsi"/>
          <w:b/>
          <w:i/>
          <w:sz w:val="23"/>
          <w:szCs w:val="23"/>
          <w:lang w:val="cs-CZ"/>
        </w:rPr>
        <w:t>řeší rekonstrukci stávající odstavné a parkovací plochy</w:t>
      </w:r>
      <w:r w:rsidR="00CB22B5" w:rsidRPr="00754EB5">
        <w:rPr>
          <w:rFonts w:asciiTheme="minorHAnsi" w:hAnsiTheme="minorHAnsi"/>
          <w:sz w:val="23"/>
          <w:szCs w:val="23"/>
          <w:lang w:val="cs-CZ"/>
        </w:rPr>
        <w:t xml:space="preserve"> a její částečné rozšíření za účelem zvýšení počtu parkovacích stání. 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u w:val="single"/>
          <w:lang w:val="cs-CZ"/>
        </w:rPr>
      </w:pPr>
    </w:p>
    <w:p w:rsidR="00A46AA1" w:rsidRPr="00754EB5" w:rsidRDefault="000741D6" w:rsidP="00FB2E01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>b) ÚČEL UŽÍVÁNÍ STAVBY</w:t>
      </w:r>
    </w:p>
    <w:p w:rsidR="00A46AA1" w:rsidRPr="00754EB5" w:rsidRDefault="00A46AA1" w:rsidP="000741D6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Stavba bude užívána jako odstavná a parkovací plocha pro osobní automobily.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A46AA1" w:rsidRPr="00754EB5" w:rsidRDefault="000741D6" w:rsidP="00FB2E01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>c) TRVALÁ NEBO DOČASNÁ STAVBA</w:t>
      </w:r>
    </w:p>
    <w:p w:rsidR="00A46AA1" w:rsidRPr="00754EB5" w:rsidRDefault="005E1488" w:rsidP="000741D6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Jedná se o stavbu trvalého charakteru.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A46AA1" w:rsidRPr="00754EB5" w:rsidRDefault="000741D6" w:rsidP="00FB2E01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 xml:space="preserve">d) ÚDAJE O OCHRANĚ STAVBY PODLE JINÝCH PRÁVNÍCH PŘEDPISŮ </w:t>
      </w:r>
    </w:p>
    <w:p w:rsidR="000741D6" w:rsidRPr="00754EB5" w:rsidRDefault="000741D6" w:rsidP="000741D6">
      <w:pPr>
        <w:ind w:firstLine="720"/>
        <w:jc w:val="both"/>
        <w:rPr>
          <w:rFonts w:asciiTheme="minorHAnsi" w:hAnsiTheme="minorHAnsi" w:cs="Arial"/>
          <w:sz w:val="23"/>
          <w:szCs w:val="23"/>
        </w:rPr>
      </w:pPr>
      <w:r w:rsidRPr="00754EB5">
        <w:rPr>
          <w:rFonts w:asciiTheme="minorHAnsi" w:hAnsiTheme="minorHAnsi" w:cs="Arial"/>
          <w:sz w:val="23"/>
          <w:szCs w:val="23"/>
        </w:rPr>
        <w:t>Řešené území se nachází v památkové zóně.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A46AA1" w:rsidRPr="00754EB5" w:rsidRDefault="000741D6" w:rsidP="00FB2E01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>e) ÚDAJE O DODRŽENÍ TECHNICKÝCH POŽADAVKŮ NA STAVBY A OBECNÝCH TECHNICKÝCH POŽADAVKŮ ZABEZPEČUJÍCÍCH BEZBARIÉROVÉ UŽÍVÁNÍ STAVEB</w:t>
      </w:r>
    </w:p>
    <w:p w:rsidR="009D7151" w:rsidRPr="00754EB5" w:rsidRDefault="00CB22B5" w:rsidP="000741D6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Projektová dokumentace je řešena v souladu se stavebním zákonem č. 183/2006 Sb. Ve znění pozdějších předpisů, s vyhláškou č. 268/2009 č. Sb. O technických požadavcích na stavby v</w:t>
      </w:r>
      <w:r w:rsidR="00E16358" w:rsidRPr="00754EB5">
        <w:rPr>
          <w:rFonts w:asciiTheme="minorHAnsi" w:hAnsiTheme="minorHAnsi"/>
          <w:sz w:val="23"/>
          <w:szCs w:val="23"/>
          <w:lang w:val="cs-CZ"/>
        </w:rPr>
        <w:t>e znění pozdějších přepisů a ro</w:t>
      </w:r>
      <w:r w:rsidRPr="00754EB5">
        <w:rPr>
          <w:rFonts w:asciiTheme="minorHAnsi" w:hAnsiTheme="minorHAnsi"/>
          <w:sz w:val="23"/>
          <w:szCs w:val="23"/>
          <w:lang w:val="cs-CZ"/>
        </w:rPr>
        <w:t>v</w:t>
      </w:r>
      <w:r w:rsidR="00E16358" w:rsidRPr="00754EB5">
        <w:rPr>
          <w:rFonts w:asciiTheme="minorHAnsi" w:hAnsiTheme="minorHAnsi"/>
          <w:sz w:val="23"/>
          <w:szCs w:val="23"/>
          <w:lang w:val="cs-CZ"/>
        </w:rPr>
        <w:t>n</w:t>
      </w:r>
      <w:r w:rsidRPr="00754EB5">
        <w:rPr>
          <w:rFonts w:asciiTheme="minorHAnsi" w:hAnsiTheme="minorHAnsi"/>
          <w:sz w:val="23"/>
          <w:szCs w:val="23"/>
          <w:lang w:val="cs-CZ"/>
        </w:rPr>
        <w:t>ěž v souladu s příslušnými ČSN, které se týkají navrhované stavby. St</w:t>
      </w:r>
      <w:r w:rsidR="001B6009" w:rsidRPr="00754EB5">
        <w:rPr>
          <w:rFonts w:asciiTheme="minorHAnsi" w:hAnsiTheme="minorHAnsi"/>
          <w:sz w:val="23"/>
          <w:szCs w:val="23"/>
          <w:lang w:val="cs-CZ"/>
        </w:rPr>
        <w:t>avba je bezbariérově přístupná a je navržena dle vyhlášky č. 398/2009 Sb. o obecných technických požadavcích zabezpečujících bezbariérové užívání staveb.</w:t>
      </w:r>
    </w:p>
    <w:p w:rsidR="000741D6" w:rsidRPr="00754EB5" w:rsidRDefault="000741D6" w:rsidP="000741D6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Na ploše parkoviště jsou navržena 2 společná parkovací stání pro bezbariérové užívání.</w:t>
      </w:r>
    </w:p>
    <w:p w:rsidR="00D342B3" w:rsidRPr="00754EB5" w:rsidRDefault="00D342B3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6754DF" w:rsidRPr="00754EB5" w:rsidRDefault="000741D6" w:rsidP="00FB2E01">
      <w:pPr>
        <w:jc w:val="both"/>
        <w:rPr>
          <w:rFonts w:asciiTheme="minorHAnsi" w:hAnsiTheme="minorHAnsi"/>
          <w:b/>
          <w:i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i/>
          <w:sz w:val="23"/>
          <w:szCs w:val="23"/>
          <w:lang w:val="cs-CZ"/>
        </w:rPr>
        <w:t>f) ÚDAJE O SPLNĚNÍ POŽADAVKŮ DOTČENÝCH ORGÁNŮ A POŽADAVKŮ VYPLÝVAJÍCÍCH Z JINÝCH PRÁVNÍCH PŘEDPISŮ</w:t>
      </w:r>
    </w:p>
    <w:p w:rsidR="001B6009" w:rsidRPr="00754EB5" w:rsidRDefault="00E55EC6" w:rsidP="000741D6">
      <w:pPr>
        <w:ind w:firstLine="720"/>
        <w:jc w:val="both"/>
        <w:rPr>
          <w:rFonts w:asciiTheme="minorHAnsi" w:hAnsiTheme="minorHAnsi" w:cs="Arial"/>
          <w:i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Projektová dokumentace respektuje písemná vyjádření a technické podmínky všech dotčených orgánů a správců sítí. Stavba nepodléhá požadavkům vyplývajících z jiných právních předpisů.</w:t>
      </w:r>
      <w:r w:rsidR="001B6009" w:rsidRPr="00754EB5">
        <w:rPr>
          <w:rFonts w:asciiTheme="minorHAnsi" w:hAnsiTheme="minorHAnsi"/>
          <w:sz w:val="23"/>
          <w:szCs w:val="23"/>
          <w:lang w:val="cs-CZ"/>
        </w:rPr>
        <w:t xml:space="preserve"> </w:t>
      </w:r>
      <w:r w:rsidR="001B6009" w:rsidRPr="00754EB5">
        <w:rPr>
          <w:rFonts w:asciiTheme="minorHAnsi" w:hAnsiTheme="minorHAnsi" w:cs="Arial"/>
          <w:i/>
          <w:sz w:val="23"/>
          <w:szCs w:val="23"/>
        </w:rPr>
        <w:t>Všechna souhlasná stanoviska jsou doložena v dokladové části PD</w:t>
      </w:r>
      <w:r w:rsidR="00AD0304" w:rsidRPr="00754EB5">
        <w:rPr>
          <w:rFonts w:asciiTheme="minorHAnsi" w:hAnsiTheme="minorHAnsi" w:cs="Arial"/>
          <w:i/>
          <w:sz w:val="23"/>
          <w:szCs w:val="23"/>
        </w:rPr>
        <w:t xml:space="preserve"> - DSP</w:t>
      </w:r>
      <w:r w:rsidR="001B6009" w:rsidRPr="00754EB5">
        <w:rPr>
          <w:rFonts w:asciiTheme="minorHAnsi" w:hAnsiTheme="minorHAnsi" w:cs="Arial"/>
          <w:i/>
          <w:sz w:val="23"/>
          <w:szCs w:val="23"/>
        </w:rPr>
        <w:t xml:space="preserve"> a případné připomínky dotčených orgánů jsou zapracovány do PD.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912295" w:rsidRPr="00754EB5" w:rsidRDefault="00912295" w:rsidP="00FB2E01">
      <w:pPr>
        <w:jc w:val="both"/>
        <w:rPr>
          <w:rFonts w:asciiTheme="minorHAnsi" w:hAnsiTheme="minorHAnsi"/>
          <w:i/>
          <w:sz w:val="23"/>
          <w:szCs w:val="23"/>
          <w:u w:val="single"/>
          <w:lang w:val="cs-CZ"/>
        </w:rPr>
      </w:pPr>
      <w:r w:rsidRPr="00754EB5">
        <w:rPr>
          <w:rFonts w:asciiTheme="minorHAnsi" w:hAnsiTheme="minorHAnsi"/>
          <w:i/>
          <w:sz w:val="23"/>
          <w:szCs w:val="23"/>
          <w:u w:val="single"/>
          <w:lang w:val="cs-CZ"/>
        </w:rPr>
        <w:lastRenderedPageBreak/>
        <w:t>V PD je nutné bezpodmínečně dodržet stanovisko ČEZ DISTRIBUCE, vydané 24.10.2017 (zn.1095246907), které podmiňuje stavbu přeložkou zařízení distribuční soustav, kterou v souladu se zákonem č. 458/2000 Sb. zajišťuje vlastník na náklady toho, kdo potřebu přeložky vyvolal. Způsob a rozsah přeložení je specifikován ve vyjádření ze dne 28.11.2017 (zn. 8120062614).</w:t>
      </w:r>
      <w:r w:rsidR="00FB4636" w:rsidRPr="00754EB5">
        <w:rPr>
          <w:rFonts w:asciiTheme="minorHAnsi" w:hAnsiTheme="minorHAnsi"/>
          <w:i/>
          <w:sz w:val="23"/>
          <w:szCs w:val="23"/>
          <w:u w:val="single"/>
          <w:lang w:val="cs-CZ"/>
        </w:rPr>
        <w:t>Dále pak je nutno stávající podzemní vedení v prostoru nových zpevněných ploch uložit do kabelových chrániček.</w:t>
      </w:r>
    </w:p>
    <w:p w:rsidR="00912295" w:rsidRPr="00754EB5" w:rsidRDefault="00912295" w:rsidP="00FB2E01">
      <w:pPr>
        <w:jc w:val="both"/>
        <w:rPr>
          <w:rFonts w:asciiTheme="minorHAnsi" w:hAnsiTheme="minorHAnsi"/>
          <w:b/>
          <w:sz w:val="23"/>
          <w:szCs w:val="23"/>
          <w:lang w:val="cs-CZ"/>
        </w:rPr>
      </w:pPr>
    </w:p>
    <w:p w:rsidR="00E55EC6" w:rsidRPr="00754EB5" w:rsidRDefault="000741D6" w:rsidP="00FB2E01">
      <w:pPr>
        <w:jc w:val="both"/>
        <w:rPr>
          <w:rFonts w:asciiTheme="minorHAnsi" w:hAnsiTheme="minorHAnsi"/>
          <w:b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sz w:val="23"/>
          <w:szCs w:val="23"/>
          <w:lang w:val="cs-CZ"/>
        </w:rPr>
        <w:t>g) SEZNAM VÝJIMEK A ÚLEVOVÝCH ŘEŠENÍ</w:t>
      </w:r>
    </w:p>
    <w:p w:rsidR="00E55EC6" w:rsidRPr="00754EB5" w:rsidRDefault="00E55EC6" w:rsidP="000741D6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V době zpracování projektové d</w:t>
      </w:r>
      <w:r w:rsidR="00E16358" w:rsidRPr="00754EB5">
        <w:rPr>
          <w:rFonts w:asciiTheme="minorHAnsi" w:hAnsiTheme="minorHAnsi"/>
          <w:sz w:val="23"/>
          <w:szCs w:val="23"/>
          <w:lang w:val="cs-CZ"/>
        </w:rPr>
        <w:t>okumentace nebyly známy žádné výji</w:t>
      </w:r>
      <w:r w:rsidRPr="00754EB5">
        <w:rPr>
          <w:rFonts w:asciiTheme="minorHAnsi" w:hAnsiTheme="minorHAnsi"/>
          <w:sz w:val="23"/>
          <w:szCs w:val="23"/>
          <w:lang w:val="cs-CZ"/>
        </w:rPr>
        <w:t>mky ani úlevová řešení.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E55EC6" w:rsidRPr="00754EB5" w:rsidRDefault="000741D6" w:rsidP="00FB2E01">
      <w:pPr>
        <w:jc w:val="both"/>
        <w:rPr>
          <w:rFonts w:asciiTheme="minorHAnsi" w:hAnsiTheme="minorHAnsi"/>
          <w:b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sz w:val="23"/>
          <w:szCs w:val="23"/>
          <w:lang w:val="cs-CZ"/>
        </w:rPr>
        <w:t>h) NAVRHOVANÉ KAPACITY STAVBY</w:t>
      </w:r>
    </w:p>
    <w:p w:rsidR="00E55EC6" w:rsidRPr="00754EB5" w:rsidRDefault="00E55EC6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 xml:space="preserve">účel stavby: </w:t>
      </w:r>
      <w:r w:rsidRPr="00754EB5">
        <w:rPr>
          <w:rFonts w:asciiTheme="minorHAnsi" w:hAnsiTheme="minorHAnsi"/>
          <w:sz w:val="23"/>
          <w:szCs w:val="23"/>
          <w:lang w:val="cs-CZ"/>
        </w:rPr>
        <w:tab/>
      </w:r>
      <w:r w:rsidRPr="00754EB5">
        <w:rPr>
          <w:rFonts w:asciiTheme="minorHAnsi" w:hAnsiTheme="minorHAnsi"/>
          <w:sz w:val="23"/>
          <w:szCs w:val="23"/>
          <w:lang w:val="cs-CZ"/>
        </w:rPr>
        <w:tab/>
      </w:r>
      <w:r w:rsidRPr="00754EB5">
        <w:rPr>
          <w:rFonts w:asciiTheme="minorHAnsi" w:hAnsiTheme="minorHAnsi"/>
          <w:sz w:val="23"/>
          <w:szCs w:val="23"/>
          <w:lang w:val="cs-CZ"/>
        </w:rPr>
        <w:tab/>
      </w:r>
      <w:r w:rsidRPr="00754EB5">
        <w:rPr>
          <w:rFonts w:asciiTheme="minorHAnsi" w:hAnsiTheme="minorHAnsi"/>
          <w:sz w:val="23"/>
          <w:szCs w:val="23"/>
          <w:lang w:val="cs-CZ"/>
        </w:rPr>
        <w:tab/>
      </w:r>
      <w:r w:rsidRPr="00754EB5">
        <w:rPr>
          <w:rFonts w:asciiTheme="minorHAnsi" w:hAnsiTheme="minorHAnsi"/>
          <w:sz w:val="23"/>
          <w:szCs w:val="23"/>
          <w:lang w:val="cs-CZ"/>
        </w:rPr>
        <w:tab/>
      </w:r>
      <w:r w:rsidRPr="00754EB5">
        <w:rPr>
          <w:rFonts w:asciiTheme="minorHAnsi" w:hAnsiTheme="minorHAnsi"/>
          <w:sz w:val="23"/>
          <w:szCs w:val="23"/>
          <w:lang w:val="cs-CZ"/>
        </w:rPr>
        <w:tab/>
      </w:r>
      <w:r w:rsidR="000741D6" w:rsidRPr="00754EB5">
        <w:rPr>
          <w:rFonts w:asciiTheme="minorHAnsi" w:hAnsiTheme="minorHAnsi"/>
          <w:sz w:val="23"/>
          <w:szCs w:val="23"/>
          <w:lang w:val="cs-CZ"/>
        </w:rPr>
        <w:tab/>
      </w:r>
      <w:r w:rsidRPr="00754EB5">
        <w:rPr>
          <w:rFonts w:asciiTheme="minorHAnsi" w:hAnsiTheme="minorHAnsi"/>
          <w:sz w:val="23"/>
          <w:szCs w:val="23"/>
          <w:lang w:val="cs-CZ"/>
        </w:rPr>
        <w:t>odstavná a parkovací plocha</w:t>
      </w:r>
    </w:p>
    <w:p w:rsidR="00464640" w:rsidRPr="00754EB5" w:rsidRDefault="00E55EC6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zastavěná plocha – zatravňovací dlažba:</w:t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ab/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ab/>
      </w:r>
      <w:r w:rsidR="006B7314" w:rsidRPr="00754EB5">
        <w:rPr>
          <w:rFonts w:asciiTheme="minorHAnsi" w:hAnsiTheme="minorHAnsi"/>
          <w:sz w:val="23"/>
          <w:szCs w:val="23"/>
          <w:lang w:val="cs-CZ"/>
        </w:rPr>
        <w:tab/>
        <w:t>291,60</w:t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 xml:space="preserve"> m</w:t>
      </w:r>
      <w:r w:rsidR="001800E7" w:rsidRPr="00754EB5">
        <w:rPr>
          <w:rFonts w:asciiTheme="minorHAnsi" w:hAnsiTheme="minorHAnsi"/>
          <w:sz w:val="23"/>
          <w:szCs w:val="23"/>
          <w:vertAlign w:val="superscript"/>
          <w:lang w:val="cs-CZ"/>
        </w:rPr>
        <w:t>2</w:t>
      </w:r>
    </w:p>
    <w:p w:rsidR="00E55EC6" w:rsidRPr="00754EB5" w:rsidRDefault="001800E7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zastavěná plocha – asfaltobeton</w:t>
      </w:r>
      <w:r w:rsidR="00E55EC6" w:rsidRPr="00754EB5">
        <w:rPr>
          <w:rFonts w:asciiTheme="minorHAnsi" w:hAnsiTheme="minorHAnsi"/>
          <w:sz w:val="23"/>
          <w:szCs w:val="23"/>
          <w:lang w:val="cs-CZ"/>
        </w:rPr>
        <w:t>ový kryt:</w:t>
      </w:r>
      <w:r w:rsidR="006B7314" w:rsidRPr="00754EB5">
        <w:rPr>
          <w:rFonts w:asciiTheme="minorHAnsi" w:hAnsiTheme="minorHAnsi"/>
          <w:sz w:val="23"/>
          <w:szCs w:val="23"/>
          <w:lang w:val="cs-CZ"/>
        </w:rPr>
        <w:tab/>
      </w:r>
      <w:r w:rsidR="006B7314" w:rsidRPr="00754EB5">
        <w:rPr>
          <w:rFonts w:asciiTheme="minorHAnsi" w:hAnsiTheme="minorHAnsi"/>
          <w:sz w:val="23"/>
          <w:szCs w:val="23"/>
          <w:lang w:val="cs-CZ"/>
        </w:rPr>
        <w:tab/>
      </w:r>
      <w:r w:rsidR="006B7314" w:rsidRPr="00754EB5">
        <w:rPr>
          <w:rFonts w:asciiTheme="minorHAnsi" w:hAnsiTheme="minorHAnsi"/>
          <w:sz w:val="23"/>
          <w:szCs w:val="23"/>
          <w:lang w:val="cs-CZ"/>
        </w:rPr>
        <w:tab/>
        <w:t>377,50</w:t>
      </w:r>
      <w:r w:rsidRPr="00754EB5">
        <w:rPr>
          <w:rFonts w:asciiTheme="minorHAnsi" w:hAnsiTheme="minorHAnsi"/>
          <w:sz w:val="23"/>
          <w:szCs w:val="23"/>
          <w:lang w:val="cs-CZ"/>
        </w:rPr>
        <w:t xml:space="preserve"> m</w:t>
      </w:r>
      <w:r w:rsidRPr="00754EB5">
        <w:rPr>
          <w:rFonts w:asciiTheme="minorHAnsi" w:hAnsiTheme="minorHAnsi"/>
          <w:sz w:val="23"/>
          <w:szCs w:val="23"/>
          <w:vertAlign w:val="superscript"/>
          <w:lang w:val="cs-CZ"/>
        </w:rPr>
        <w:t>2</w:t>
      </w:r>
    </w:p>
    <w:p w:rsidR="00E55EC6" w:rsidRPr="00754EB5" w:rsidRDefault="00E55EC6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betonová palisáda:</w:t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ab/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ab/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ab/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ab/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ab/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ab/>
        <w:t>14</w:t>
      </w:r>
      <w:r w:rsidR="006B7314" w:rsidRPr="00754EB5">
        <w:rPr>
          <w:rFonts w:asciiTheme="minorHAnsi" w:hAnsiTheme="minorHAnsi"/>
          <w:sz w:val="23"/>
          <w:szCs w:val="23"/>
          <w:lang w:val="cs-CZ"/>
        </w:rPr>
        <w:t>,00</w:t>
      </w:r>
      <w:r w:rsidR="001800E7" w:rsidRPr="00754EB5">
        <w:rPr>
          <w:rFonts w:asciiTheme="minorHAnsi" w:hAnsiTheme="minorHAnsi"/>
          <w:sz w:val="23"/>
          <w:szCs w:val="23"/>
          <w:lang w:val="cs-CZ"/>
        </w:rPr>
        <w:t xml:space="preserve"> m</w:t>
      </w:r>
    </w:p>
    <w:p w:rsidR="00E55EC6" w:rsidRPr="00754EB5" w:rsidRDefault="00E55EC6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počet funkčních jednotek (parkovacích stání):</w:t>
      </w:r>
      <w:r w:rsidR="001B6009" w:rsidRPr="00754EB5">
        <w:rPr>
          <w:rFonts w:asciiTheme="minorHAnsi" w:hAnsiTheme="minorHAnsi"/>
          <w:sz w:val="23"/>
          <w:szCs w:val="23"/>
          <w:lang w:val="cs-CZ"/>
        </w:rPr>
        <w:tab/>
      </w:r>
      <w:r w:rsidR="001B6009" w:rsidRPr="00754EB5">
        <w:rPr>
          <w:rFonts w:asciiTheme="minorHAnsi" w:hAnsiTheme="minorHAnsi"/>
          <w:sz w:val="23"/>
          <w:szCs w:val="23"/>
          <w:lang w:val="cs-CZ"/>
        </w:rPr>
        <w:tab/>
      </w:r>
      <w:r w:rsidR="000741D6" w:rsidRPr="00754EB5">
        <w:rPr>
          <w:rFonts w:asciiTheme="minorHAnsi" w:hAnsiTheme="minorHAnsi"/>
          <w:sz w:val="23"/>
          <w:szCs w:val="23"/>
          <w:lang w:val="cs-CZ"/>
        </w:rPr>
        <w:tab/>
      </w:r>
      <w:r w:rsidR="001B6009" w:rsidRPr="00754EB5">
        <w:rPr>
          <w:rFonts w:asciiTheme="minorHAnsi" w:hAnsiTheme="minorHAnsi"/>
          <w:sz w:val="23"/>
          <w:szCs w:val="23"/>
          <w:lang w:val="cs-CZ"/>
        </w:rPr>
        <w:t>21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E55EC6" w:rsidRPr="00754EB5" w:rsidRDefault="000741D6" w:rsidP="00FB2E01">
      <w:pPr>
        <w:jc w:val="both"/>
        <w:rPr>
          <w:rFonts w:asciiTheme="minorHAnsi" w:hAnsiTheme="minorHAnsi"/>
          <w:b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sz w:val="23"/>
          <w:szCs w:val="23"/>
          <w:lang w:val="cs-CZ"/>
        </w:rPr>
        <w:t>i) ZÁKLADNÍ BALANCE STAVBY</w:t>
      </w:r>
    </w:p>
    <w:p w:rsidR="00E55EC6" w:rsidRPr="00754EB5" w:rsidRDefault="00E55EC6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viz. bod h)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p w:rsidR="00E55EC6" w:rsidRPr="00754EB5" w:rsidRDefault="000741D6" w:rsidP="00FB2E01">
      <w:pPr>
        <w:jc w:val="both"/>
        <w:rPr>
          <w:rFonts w:asciiTheme="minorHAnsi" w:hAnsiTheme="minorHAnsi"/>
          <w:b/>
          <w:sz w:val="23"/>
          <w:szCs w:val="23"/>
          <w:lang w:val="cs-CZ"/>
        </w:rPr>
      </w:pPr>
      <w:r w:rsidRPr="00754EB5">
        <w:rPr>
          <w:rFonts w:asciiTheme="minorHAnsi" w:hAnsiTheme="minorHAnsi"/>
          <w:b/>
          <w:sz w:val="23"/>
          <w:szCs w:val="23"/>
          <w:lang w:val="cs-CZ"/>
        </w:rPr>
        <w:t>j) ZÁKLADNÍ PŘEDPOKLADY VÝSTAVBY</w:t>
      </w:r>
    </w:p>
    <w:p w:rsidR="00537F62" w:rsidRPr="00754EB5" w:rsidRDefault="00E55EC6" w:rsidP="000741D6">
      <w:pPr>
        <w:ind w:firstLine="720"/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Doba výstavby se předpokládá v trvání cca 2 měsíců po započetí stavby. Stavba není členěna na etapy, bude provedena jako jednorázová akce</w:t>
      </w:r>
      <w:r w:rsidR="00537F62" w:rsidRPr="00754EB5">
        <w:rPr>
          <w:rFonts w:asciiTheme="minorHAnsi" w:hAnsiTheme="minorHAnsi"/>
          <w:sz w:val="23"/>
          <w:szCs w:val="23"/>
          <w:lang w:val="cs-CZ"/>
        </w:rPr>
        <w:t>.</w:t>
      </w:r>
    </w:p>
    <w:p w:rsidR="00537F62" w:rsidRPr="00754EB5" w:rsidRDefault="00537F62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  <w:lang w:val="cs-CZ"/>
        </w:rPr>
        <w:t>Navržená stavba i ostatní úpravy na dotčených pozemcích předpokládají běžný postup výstavby:</w:t>
      </w:r>
    </w:p>
    <w:p w:rsidR="00537F62" w:rsidRPr="00754EB5" w:rsidRDefault="00537F62" w:rsidP="00FB2E01">
      <w:pPr>
        <w:pStyle w:val="Odstavecseseznamem"/>
        <w:numPr>
          <w:ilvl w:val="0"/>
          <w:numId w:val="30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Bourací práce</w:t>
      </w:r>
    </w:p>
    <w:p w:rsidR="00537F62" w:rsidRPr="00754EB5" w:rsidRDefault="00537F62" w:rsidP="00FB2E01">
      <w:pPr>
        <w:pStyle w:val="Odstavecseseznamem"/>
        <w:numPr>
          <w:ilvl w:val="0"/>
          <w:numId w:val="30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Nová výstavba</w:t>
      </w:r>
    </w:p>
    <w:p w:rsidR="00537F62" w:rsidRPr="00754EB5" w:rsidRDefault="00537F62" w:rsidP="00FB2E01">
      <w:pPr>
        <w:pStyle w:val="Odstavecseseznamem"/>
        <w:numPr>
          <w:ilvl w:val="0"/>
          <w:numId w:val="30"/>
        </w:numPr>
        <w:ind w:left="0" w:firstLine="0"/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Dokončovací práce</w:t>
      </w:r>
    </w:p>
    <w:p w:rsidR="003636B0" w:rsidRPr="00754EB5" w:rsidRDefault="003636B0" w:rsidP="00FB2E01">
      <w:pPr>
        <w:rPr>
          <w:rFonts w:asciiTheme="minorHAnsi" w:hAnsiTheme="minorHAnsi"/>
          <w:sz w:val="23"/>
          <w:szCs w:val="23"/>
          <w:lang w:eastAsia="ar-SA"/>
        </w:rPr>
      </w:pPr>
    </w:p>
    <w:p w:rsidR="006B7314" w:rsidRPr="00754EB5" w:rsidRDefault="006B7314" w:rsidP="00782505">
      <w:pPr>
        <w:numPr>
          <w:ilvl w:val="8"/>
          <w:numId w:val="32"/>
        </w:numPr>
        <w:tabs>
          <w:tab w:val="clear" w:pos="360"/>
          <w:tab w:val="num" w:pos="709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="Arial"/>
          <w:sz w:val="23"/>
          <w:szCs w:val="23"/>
          <w:u w:val="single"/>
        </w:rPr>
      </w:pPr>
      <w:r w:rsidRPr="00754EB5">
        <w:rPr>
          <w:rFonts w:asciiTheme="minorHAnsi" w:hAnsiTheme="minorHAnsi" w:cs="Arial"/>
          <w:sz w:val="23"/>
          <w:szCs w:val="23"/>
          <w:u w:val="single"/>
        </w:rPr>
        <w:t>Etapizace výstavby</w:t>
      </w:r>
      <w:r w:rsidR="00782505" w:rsidRPr="00754EB5">
        <w:rPr>
          <w:rFonts w:asciiTheme="minorHAnsi" w:hAnsiTheme="minorHAnsi" w:cs="Arial"/>
          <w:sz w:val="23"/>
          <w:szCs w:val="23"/>
          <w:u w:val="single"/>
        </w:rPr>
        <w:t xml:space="preserve"> - </w:t>
      </w:r>
      <w:r w:rsidRPr="00754EB5">
        <w:rPr>
          <w:rFonts w:asciiTheme="minorHAnsi" w:hAnsiTheme="minorHAnsi" w:cs="Arial"/>
          <w:sz w:val="23"/>
          <w:szCs w:val="23"/>
        </w:rPr>
        <w:t>Projekt nepředpokládá etapizaci výstavby.</w:t>
      </w:r>
    </w:p>
    <w:p w:rsidR="003636B0" w:rsidRPr="00754EB5" w:rsidRDefault="003636B0" w:rsidP="00FB2E01">
      <w:pPr>
        <w:jc w:val="both"/>
        <w:rPr>
          <w:rFonts w:asciiTheme="minorHAnsi" w:hAnsiTheme="minorHAnsi"/>
          <w:sz w:val="23"/>
          <w:szCs w:val="23"/>
        </w:rPr>
      </w:pPr>
    </w:p>
    <w:p w:rsidR="00E16358" w:rsidRPr="00754EB5" w:rsidRDefault="00E16358" w:rsidP="00FB2E01">
      <w:pPr>
        <w:pStyle w:val="Nadpis2"/>
        <w:tabs>
          <w:tab w:val="clear" w:pos="0"/>
          <w:tab w:val="left" w:pos="284"/>
        </w:tabs>
        <w:rPr>
          <w:rFonts w:asciiTheme="minorHAnsi" w:hAnsiTheme="minorHAnsi"/>
          <w:b w:val="0"/>
          <w:sz w:val="23"/>
          <w:szCs w:val="23"/>
          <w:u w:val="single"/>
        </w:rPr>
      </w:pPr>
      <w:bookmarkStart w:id="4" w:name="_Toc464938667"/>
      <w:r w:rsidRPr="00754EB5">
        <w:rPr>
          <w:rFonts w:asciiTheme="minorHAnsi" w:hAnsiTheme="minorHAnsi"/>
          <w:b w:val="0"/>
          <w:sz w:val="23"/>
          <w:szCs w:val="23"/>
          <w:u w:val="single"/>
        </w:rPr>
        <w:t>k) orientační náklady stavby</w:t>
      </w:r>
    </w:p>
    <w:p w:rsidR="00782505" w:rsidRPr="00754EB5" w:rsidRDefault="00782505" w:rsidP="00782505">
      <w:pPr>
        <w:ind w:firstLine="720"/>
        <w:jc w:val="both"/>
        <w:rPr>
          <w:rFonts w:ascii="Calibri" w:hAnsi="Calibri" w:cs="Arial"/>
          <w:sz w:val="23"/>
          <w:szCs w:val="23"/>
        </w:rPr>
      </w:pPr>
      <w:r w:rsidRPr="00754EB5">
        <w:rPr>
          <w:rFonts w:ascii="Calibri" w:hAnsi="Calibri" w:cs="Arial"/>
          <w:sz w:val="23"/>
          <w:szCs w:val="23"/>
        </w:rPr>
        <w:t xml:space="preserve">V rámci zpracování dokumentace byl proveden rozpočet stavby. </w:t>
      </w:r>
    </w:p>
    <w:p w:rsidR="00782505" w:rsidRPr="00754EB5" w:rsidRDefault="00782505" w:rsidP="00FB2E01">
      <w:pPr>
        <w:tabs>
          <w:tab w:val="left" w:pos="284"/>
        </w:tabs>
        <w:rPr>
          <w:rFonts w:asciiTheme="minorHAnsi" w:hAnsiTheme="minorHAnsi"/>
          <w:sz w:val="23"/>
          <w:szCs w:val="23"/>
          <w:lang w:val="cs-CZ" w:eastAsia="ar-SA"/>
        </w:rPr>
      </w:pPr>
    </w:p>
    <w:p w:rsidR="00E16358" w:rsidRPr="00754EB5" w:rsidRDefault="00E16358" w:rsidP="00FB2E01">
      <w:pPr>
        <w:tabs>
          <w:tab w:val="left" w:pos="284"/>
        </w:tabs>
        <w:rPr>
          <w:rFonts w:asciiTheme="minorHAnsi" w:hAnsiTheme="minorHAnsi"/>
          <w:sz w:val="23"/>
          <w:szCs w:val="23"/>
          <w:lang w:val="cs-CZ" w:eastAsia="ar-SA"/>
        </w:rPr>
      </w:pPr>
      <w:r w:rsidRPr="00754EB5">
        <w:rPr>
          <w:rFonts w:asciiTheme="minorHAnsi" w:hAnsiTheme="minorHAnsi"/>
          <w:sz w:val="23"/>
          <w:szCs w:val="23"/>
          <w:lang w:val="cs-CZ" w:eastAsia="ar-SA"/>
        </w:rPr>
        <w:t>1 </w:t>
      </w:r>
      <w:r w:rsidR="00AD0304" w:rsidRPr="00754EB5">
        <w:rPr>
          <w:rFonts w:asciiTheme="minorHAnsi" w:hAnsiTheme="minorHAnsi"/>
          <w:sz w:val="23"/>
          <w:szCs w:val="23"/>
          <w:lang w:val="cs-CZ" w:eastAsia="ar-SA"/>
        </w:rPr>
        <w:t>350</w:t>
      </w:r>
      <w:r w:rsidRPr="00754EB5">
        <w:rPr>
          <w:rFonts w:asciiTheme="minorHAnsi" w:hAnsiTheme="minorHAnsi"/>
          <w:sz w:val="23"/>
          <w:szCs w:val="23"/>
          <w:lang w:val="cs-CZ" w:eastAsia="ar-SA"/>
        </w:rPr>
        <w:t> 000,- Kč bez PDH.</w:t>
      </w:r>
    </w:p>
    <w:p w:rsidR="00E16358" w:rsidRPr="00754EB5" w:rsidRDefault="00E16358" w:rsidP="00FB2E01">
      <w:pPr>
        <w:rPr>
          <w:rFonts w:asciiTheme="minorHAnsi" w:hAnsiTheme="minorHAnsi"/>
          <w:sz w:val="23"/>
          <w:szCs w:val="23"/>
          <w:lang w:val="cs-CZ" w:eastAsia="ar-SA"/>
        </w:rPr>
      </w:pPr>
    </w:p>
    <w:p w:rsidR="00E16358" w:rsidRPr="00754EB5" w:rsidRDefault="00E16358" w:rsidP="00FB2E01">
      <w:pPr>
        <w:pStyle w:val="Nadpis2"/>
        <w:rPr>
          <w:rFonts w:asciiTheme="minorHAnsi" w:hAnsiTheme="minorHAnsi"/>
          <w:sz w:val="23"/>
          <w:szCs w:val="23"/>
        </w:rPr>
      </w:pPr>
    </w:p>
    <w:p w:rsidR="00537F62" w:rsidRPr="00754EB5" w:rsidRDefault="00537F62" w:rsidP="00FB2E01">
      <w:pPr>
        <w:pStyle w:val="Nadpis2"/>
        <w:rPr>
          <w:rFonts w:asciiTheme="minorHAnsi" w:hAnsiTheme="minorHAnsi"/>
          <w:sz w:val="28"/>
          <w:szCs w:val="28"/>
          <w:u w:val="single"/>
        </w:rPr>
      </w:pPr>
      <w:r w:rsidRPr="00754EB5">
        <w:rPr>
          <w:rFonts w:asciiTheme="minorHAnsi" w:hAnsiTheme="minorHAnsi"/>
          <w:sz w:val="28"/>
          <w:szCs w:val="28"/>
          <w:u w:val="single"/>
        </w:rPr>
        <w:t>A.5 ČLENĚNÍ STAVBY NA OBJEKTY A TECHNICKÁ A TECHNOLOGICKÁ ZAŘÍZENÍ</w:t>
      </w:r>
      <w:bookmarkEnd w:id="4"/>
    </w:p>
    <w:p w:rsidR="00D342B3" w:rsidRPr="00754EB5" w:rsidRDefault="00D342B3" w:rsidP="00FB2E01">
      <w:pPr>
        <w:jc w:val="both"/>
        <w:rPr>
          <w:rFonts w:asciiTheme="minorHAnsi" w:hAnsiTheme="minorHAnsi"/>
          <w:sz w:val="23"/>
          <w:szCs w:val="23"/>
        </w:rPr>
      </w:pPr>
    </w:p>
    <w:p w:rsidR="00A46AA1" w:rsidRPr="00754EB5" w:rsidRDefault="00E365F9" w:rsidP="00FB2E01">
      <w:pPr>
        <w:jc w:val="both"/>
        <w:rPr>
          <w:rFonts w:asciiTheme="minorHAnsi" w:hAnsiTheme="minorHAnsi"/>
          <w:sz w:val="23"/>
          <w:szCs w:val="23"/>
        </w:rPr>
      </w:pPr>
      <w:r w:rsidRPr="00754EB5">
        <w:rPr>
          <w:rFonts w:asciiTheme="minorHAnsi" w:hAnsiTheme="minorHAnsi"/>
          <w:sz w:val="23"/>
          <w:szCs w:val="23"/>
        </w:rPr>
        <w:t>SO 101 KOMUNIKACE A ZPEVNĚNÉ PLOCHY</w:t>
      </w:r>
    </w:p>
    <w:p w:rsidR="000D448A" w:rsidRPr="00754EB5" w:rsidRDefault="000D448A" w:rsidP="00FB2E01">
      <w:pPr>
        <w:jc w:val="both"/>
        <w:rPr>
          <w:rFonts w:asciiTheme="minorHAnsi" w:hAnsiTheme="minorHAnsi"/>
          <w:sz w:val="23"/>
          <w:szCs w:val="23"/>
        </w:rPr>
      </w:pPr>
    </w:p>
    <w:p w:rsidR="000D448A" w:rsidRPr="00754EB5" w:rsidRDefault="00AD0304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  <w:r w:rsidRPr="00754EB5">
        <w:rPr>
          <w:rFonts w:asciiTheme="minorHAnsi" w:hAnsiTheme="minorHAnsi"/>
          <w:sz w:val="23"/>
          <w:szCs w:val="23"/>
        </w:rPr>
        <w:t>březen, 2018</w:t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  <w:t>Jakub Herold</w:t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</w:r>
      <w:r w:rsidR="000D448A" w:rsidRPr="00754EB5">
        <w:rPr>
          <w:rFonts w:asciiTheme="minorHAnsi" w:hAnsiTheme="minorHAnsi"/>
          <w:sz w:val="23"/>
          <w:szCs w:val="23"/>
        </w:rPr>
        <w:tab/>
        <w:t>BKN spol. s.r.o.</w:t>
      </w:r>
    </w:p>
    <w:p w:rsidR="000D448A" w:rsidRPr="00754EB5" w:rsidRDefault="000D448A" w:rsidP="00FB2E01">
      <w:pPr>
        <w:jc w:val="both"/>
        <w:rPr>
          <w:rFonts w:asciiTheme="minorHAnsi" w:hAnsiTheme="minorHAnsi"/>
          <w:sz w:val="23"/>
          <w:szCs w:val="23"/>
          <w:lang w:val="cs-CZ"/>
        </w:rPr>
      </w:pPr>
    </w:p>
    <w:sectPr w:rsidR="000D448A" w:rsidRPr="00754EB5" w:rsidSect="007B510B">
      <w:headerReference w:type="default" r:id="rId11"/>
      <w:footerReference w:type="even" r:id="rId12"/>
      <w:footerReference w:type="default" r:id="rId13"/>
      <w:footnotePr>
        <w:pos w:val="sectEnd"/>
      </w:footnotePr>
      <w:endnotePr>
        <w:numFmt w:val="decimal"/>
        <w:numStart w:val="0"/>
      </w:endnotePr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421" w:rsidRDefault="00837421">
      <w:r>
        <w:separator/>
      </w:r>
    </w:p>
  </w:endnote>
  <w:endnote w:type="continuationSeparator" w:id="0">
    <w:p w:rsidR="00837421" w:rsidRDefault="0083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B5" w:rsidRDefault="00CB22B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22B5" w:rsidRDefault="00CB22B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B5" w:rsidRPr="000C541E" w:rsidRDefault="00CB22B5" w:rsidP="00C540D1">
    <w:pPr>
      <w:pStyle w:val="Zpat"/>
      <w:ind w:right="360"/>
      <w:jc w:val="center"/>
      <w:rPr>
        <w:rFonts w:ascii="Arial" w:hAnsi="Arial" w:cs="Arial"/>
      </w:rPr>
    </w:pPr>
    <w:r w:rsidRPr="000C541E">
      <w:rPr>
        <w:rStyle w:val="slostrnky"/>
        <w:rFonts w:ascii="Arial" w:hAnsi="Arial" w:cs="Arial"/>
      </w:rPr>
      <w:fldChar w:fldCharType="begin"/>
    </w:r>
    <w:r w:rsidRPr="000C541E">
      <w:rPr>
        <w:rStyle w:val="slostrnky"/>
        <w:rFonts w:ascii="Arial" w:hAnsi="Arial" w:cs="Arial"/>
      </w:rPr>
      <w:instrText xml:space="preserve"> PAGE </w:instrText>
    </w:r>
    <w:r w:rsidRPr="000C541E">
      <w:rPr>
        <w:rStyle w:val="slostrnky"/>
        <w:rFonts w:ascii="Arial" w:hAnsi="Arial" w:cs="Arial"/>
      </w:rPr>
      <w:fldChar w:fldCharType="separate"/>
    </w:r>
    <w:r w:rsidR="006C4324">
      <w:rPr>
        <w:rStyle w:val="slostrnky"/>
        <w:rFonts w:ascii="Arial" w:hAnsi="Arial" w:cs="Arial"/>
        <w:noProof/>
      </w:rPr>
      <w:t>2</w:t>
    </w:r>
    <w:r w:rsidRPr="000C541E">
      <w:rPr>
        <w:rStyle w:val="slostrnky"/>
        <w:rFonts w:ascii="Arial" w:hAnsi="Arial" w:cs="Arial"/>
      </w:rPr>
      <w:fldChar w:fldCharType="end"/>
    </w:r>
    <w:r w:rsidRPr="000C541E">
      <w:rPr>
        <w:rStyle w:val="slostrnky"/>
        <w:rFonts w:ascii="Arial" w:hAnsi="Arial" w:cs="Arial"/>
      </w:rPr>
      <w:t>/</w:t>
    </w:r>
    <w:r w:rsidRPr="000C541E">
      <w:rPr>
        <w:rStyle w:val="slostrnky"/>
        <w:rFonts w:ascii="Arial" w:hAnsi="Arial" w:cs="Arial"/>
      </w:rPr>
      <w:fldChar w:fldCharType="begin"/>
    </w:r>
    <w:r w:rsidRPr="000C541E">
      <w:rPr>
        <w:rStyle w:val="slostrnky"/>
        <w:rFonts w:ascii="Arial" w:hAnsi="Arial" w:cs="Arial"/>
      </w:rPr>
      <w:instrText xml:space="preserve"> NUMPAGES </w:instrText>
    </w:r>
    <w:r w:rsidRPr="000C541E">
      <w:rPr>
        <w:rStyle w:val="slostrnky"/>
        <w:rFonts w:ascii="Arial" w:hAnsi="Arial" w:cs="Arial"/>
      </w:rPr>
      <w:fldChar w:fldCharType="separate"/>
    </w:r>
    <w:r w:rsidR="006C4324">
      <w:rPr>
        <w:rStyle w:val="slostrnky"/>
        <w:rFonts w:ascii="Arial" w:hAnsi="Arial" w:cs="Arial"/>
        <w:noProof/>
      </w:rPr>
      <w:t>7</w:t>
    </w:r>
    <w:r w:rsidRPr="000C541E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421" w:rsidRDefault="00837421">
      <w:r>
        <w:separator/>
      </w:r>
    </w:p>
  </w:footnote>
  <w:footnote w:type="continuationSeparator" w:id="0">
    <w:p w:rsidR="00837421" w:rsidRDefault="00837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B5" w:rsidRPr="00537F62" w:rsidRDefault="00CB22B5" w:rsidP="00387019">
    <w:pPr>
      <w:overflowPunct/>
      <w:textAlignment w:val="auto"/>
      <w:rPr>
        <w:rFonts w:asciiTheme="minorHAnsi" w:hAnsiTheme="minorHAnsi" w:cs="Arial"/>
        <w:color w:val="000000"/>
        <w:sz w:val="22"/>
        <w:szCs w:val="22"/>
        <w:lang w:val="cs-CZ" w:eastAsia="cs-CZ"/>
      </w:rPr>
    </w:pPr>
    <w:r w:rsidRPr="00537F62">
      <w:rPr>
        <w:rFonts w:asciiTheme="minorHAnsi" w:hAnsiTheme="minorHAnsi" w:cs="Arial"/>
        <w:sz w:val="22"/>
        <w:szCs w:val="22"/>
        <w:lang w:val="cs-CZ"/>
      </w:rPr>
      <w:t>Rekons</w:t>
    </w:r>
    <w:r w:rsidRPr="00537F62">
      <w:rPr>
        <w:rFonts w:asciiTheme="minorHAnsi" w:hAnsiTheme="minorHAnsi" w:cs="Arial"/>
        <w:color w:val="000000"/>
        <w:sz w:val="22"/>
        <w:szCs w:val="22"/>
        <w:lang w:val="cs-CZ" w:eastAsia="cs-CZ"/>
      </w:rPr>
      <w:t>tru</w:t>
    </w:r>
    <w:r w:rsidR="00537F62" w:rsidRPr="00537F62">
      <w:rPr>
        <w:rFonts w:asciiTheme="minorHAnsi" w:hAnsiTheme="minorHAnsi" w:cs="Arial"/>
        <w:color w:val="000000"/>
        <w:sz w:val="22"/>
        <w:szCs w:val="22"/>
        <w:lang w:val="cs-CZ" w:eastAsia="cs-CZ"/>
      </w:rPr>
      <w:t xml:space="preserve">kce parkoviště v souběžné ulici s ulicí </w:t>
    </w:r>
    <w:r w:rsidRPr="00537F62">
      <w:rPr>
        <w:rFonts w:asciiTheme="minorHAnsi" w:hAnsiTheme="minorHAnsi" w:cs="Arial"/>
        <w:color w:val="000000"/>
        <w:sz w:val="22"/>
        <w:szCs w:val="22"/>
        <w:lang w:val="cs-CZ" w:eastAsia="cs-CZ"/>
      </w:rPr>
      <w:t>Havlíčkovou v Rychnově nad Kněžnou</w:t>
    </w:r>
  </w:p>
  <w:p w:rsidR="00CB22B5" w:rsidRPr="00537F62" w:rsidRDefault="00CB22B5" w:rsidP="00B00BBD">
    <w:pPr>
      <w:pBdr>
        <w:bottom w:val="single" w:sz="4" w:space="1" w:color="auto"/>
      </w:pBdr>
      <w:spacing w:line="360" w:lineRule="auto"/>
      <w:rPr>
        <w:rFonts w:asciiTheme="minorHAnsi" w:hAnsiTheme="minorHAnsi" w:cs="Arial"/>
        <w:sz w:val="22"/>
        <w:szCs w:val="22"/>
        <w:lang w:val="cs-CZ"/>
      </w:rPr>
    </w:pPr>
    <w:r w:rsidRPr="00537F62">
      <w:rPr>
        <w:rFonts w:asciiTheme="minorHAnsi" w:hAnsiTheme="minorHAnsi" w:cs="Arial"/>
        <w:color w:val="000000"/>
        <w:sz w:val="22"/>
        <w:szCs w:val="22"/>
        <w:lang w:val="cs-CZ" w:eastAsia="cs-CZ"/>
      </w:rPr>
      <w:t xml:space="preserve">Dokumentace pro </w:t>
    </w:r>
    <w:r w:rsidR="00F47717">
      <w:rPr>
        <w:rFonts w:asciiTheme="minorHAnsi" w:hAnsiTheme="minorHAnsi" w:cs="Arial"/>
        <w:color w:val="000000"/>
        <w:sz w:val="22"/>
        <w:szCs w:val="22"/>
        <w:lang w:val="cs-CZ" w:eastAsia="cs-CZ"/>
      </w:rPr>
      <w:t>provádění stavby</w:t>
    </w:r>
    <w:r w:rsidRPr="00537F62">
      <w:rPr>
        <w:rFonts w:asciiTheme="minorHAnsi" w:hAnsiTheme="minorHAnsi" w:cs="Arial"/>
        <w:color w:val="000000"/>
        <w:sz w:val="22"/>
        <w:szCs w:val="22"/>
        <w:lang w:val="cs-CZ" w:eastAsia="cs-CZ"/>
      </w:rPr>
      <w:t xml:space="preserve"> </w:t>
    </w:r>
  </w:p>
  <w:p w:rsidR="00CB22B5" w:rsidRDefault="00CB22B5" w:rsidP="00966BDD">
    <w:pPr>
      <w:pStyle w:val="Zhlav"/>
      <w:rPr>
        <w:i/>
        <w:lang w:val="pl-PL"/>
      </w:rPr>
    </w:pPr>
  </w:p>
  <w:p w:rsidR="00CB22B5" w:rsidRPr="00453CC3" w:rsidRDefault="00CB22B5" w:rsidP="00847906">
    <w:pPr>
      <w:pStyle w:val="Zhlav"/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7BE4"/>
    <w:multiLevelType w:val="hybridMultilevel"/>
    <w:tmpl w:val="3AD0A554"/>
    <w:lvl w:ilvl="0" w:tplc="D0F62B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991E79"/>
    <w:multiLevelType w:val="hybridMultilevel"/>
    <w:tmpl w:val="41A84720"/>
    <w:lvl w:ilvl="0" w:tplc="515208E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6267632"/>
    <w:multiLevelType w:val="hybridMultilevel"/>
    <w:tmpl w:val="6862ED18"/>
    <w:lvl w:ilvl="0" w:tplc="040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3">
    <w:nsid w:val="16B313C3"/>
    <w:multiLevelType w:val="hybridMultilevel"/>
    <w:tmpl w:val="0B38B290"/>
    <w:lvl w:ilvl="0" w:tplc="D0F62B6E">
      <w:start w:val="1"/>
      <w:numFmt w:val="bullet"/>
      <w:lvlText w:val=""/>
      <w:lvlJc w:val="left"/>
      <w:pPr>
        <w:tabs>
          <w:tab w:val="num" w:pos="1236"/>
        </w:tabs>
        <w:ind w:left="1236" w:hanging="360"/>
      </w:pPr>
      <w:rPr>
        <w:rFonts w:ascii="Symbol" w:hAnsi="Symbol" w:hint="default"/>
      </w:rPr>
    </w:lvl>
    <w:lvl w:ilvl="1" w:tplc="4EBE2B50">
      <w:start w:val="4"/>
      <w:numFmt w:val="lowerLetter"/>
      <w:lvlText w:val="%2)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2" w:tplc="D0F62B6E">
      <w:start w:val="1"/>
      <w:numFmt w:val="bullet"/>
      <w:lvlText w:val=""/>
      <w:lvlJc w:val="left"/>
      <w:pPr>
        <w:tabs>
          <w:tab w:val="num" w:pos="3177"/>
        </w:tabs>
        <w:ind w:left="3177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97"/>
        </w:tabs>
        <w:ind w:left="38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17"/>
        </w:tabs>
        <w:ind w:left="46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37"/>
        </w:tabs>
        <w:ind w:left="53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57"/>
        </w:tabs>
        <w:ind w:left="60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77"/>
        </w:tabs>
        <w:ind w:left="67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97"/>
        </w:tabs>
        <w:ind w:left="7497" w:hanging="360"/>
      </w:pPr>
      <w:rPr>
        <w:rFonts w:ascii="Wingdings" w:hAnsi="Wingdings" w:hint="default"/>
      </w:rPr>
    </w:lvl>
  </w:abstractNum>
  <w:abstractNum w:abstractNumId="4">
    <w:nsid w:val="19632175"/>
    <w:multiLevelType w:val="hybridMultilevel"/>
    <w:tmpl w:val="595CA82E"/>
    <w:lvl w:ilvl="0" w:tplc="85044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DE0BFD0">
      <w:numFmt w:val="none"/>
      <w:lvlText w:val=""/>
      <w:lvlJc w:val="left"/>
      <w:pPr>
        <w:tabs>
          <w:tab w:val="num" w:pos="360"/>
        </w:tabs>
      </w:pPr>
    </w:lvl>
    <w:lvl w:ilvl="2" w:tplc="1BACFC68">
      <w:numFmt w:val="none"/>
      <w:lvlText w:val=""/>
      <w:lvlJc w:val="left"/>
      <w:pPr>
        <w:tabs>
          <w:tab w:val="num" w:pos="360"/>
        </w:tabs>
      </w:pPr>
    </w:lvl>
    <w:lvl w:ilvl="3" w:tplc="E62A5F54">
      <w:numFmt w:val="none"/>
      <w:lvlText w:val=""/>
      <w:lvlJc w:val="left"/>
      <w:pPr>
        <w:tabs>
          <w:tab w:val="num" w:pos="360"/>
        </w:tabs>
      </w:pPr>
    </w:lvl>
    <w:lvl w:ilvl="4" w:tplc="750475AA">
      <w:numFmt w:val="none"/>
      <w:lvlText w:val=""/>
      <w:lvlJc w:val="left"/>
      <w:pPr>
        <w:tabs>
          <w:tab w:val="num" w:pos="360"/>
        </w:tabs>
      </w:pPr>
    </w:lvl>
    <w:lvl w:ilvl="5" w:tplc="78DAAA70">
      <w:numFmt w:val="none"/>
      <w:lvlText w:val=""/>
      <w:lvlJc w:val="left"/>
      <w:pPr>
        <w:tabs>
          <w:tab w:val="num" w:pos="360"/>
        </w:tabs>
      </w:pPr>
    </w:lvl>
    <w:lvl w:ilvl="6" w:tplc="F74A8E54">
      <w:numFmt w:val="none"/>
      <w:lvlText w:val=""/>
      <w:lvlJc w:val="left"/>
      <w:pPr>
        <w:tabs>
          <w:tab w:val="num" w:pos="360"/>
        </w:tabs>
      </w:pPr>
    </w:lvl>
    <w:lvl w:ilvl="7" w:tplc="B2F61AB8">
      <w:numFmt w:val="none"/>
      <w:lvlText w:val=""/>
      <w:lvlJc w:val="left"/>
      <w:pPr>
        <w:tabs>
          <w:tab w:val="num" w:pos="360"/>
        </w:tabs>
      </w:pPr>
    </w:lvl>
    <w:lvl w:ilvl="8" w:tplc="7E667DF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99516A2"/>
    <w:multiLevelType w:val="hybridMultilevel"/>
    <w:tmpl w:val="B89024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C0506"/>
    <w:multiLevelType w:val="hybridMultilevel"/>
    <w:tmpl w:val="A8960D5A"/>
    <w:lvl w:ilvl="0" w:tplc="8BB2D3B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D574E17"/>
    <w:multiLevelType w:val="hybridMultilevel"/>
    <w:tmpl w:val="C1847B7E"/>
    <w:lvl w:ilvl="0" w:tplc="87C0510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4F61E7D"/>
    <w:multiLevelType w:val="hybridMultilevel"/>
    <w:tmpl w:val="355EA9F2"/>
    <w:lvl w:ilvl="0" w:tplc="CEE6F258">
      <w:start w:val="1"/>
      <w:numFmt w:val="lowerLetter"/>
      <w:lvlText w:val="%1)"/>
      <w:lvlJc w:val="left"/>
      <w:pPr>
        <w:tabs>
          <w:tab w:val="num" w:pos="708"/>
        </w:tabs>
        <w:ind w:left="708" w:firstLine="1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5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9">
    <w:nsid w:val="264C77E8"/>
    <w:multiLevelType w:val="hybridMultilevel"/>
    <w:tmpl w:val="34B22076"/>
    <w:lvl w:ilvl="0" w:tplc="8B522CB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31986"/>
    <w:multiLevelType w:val="hybridMultilevel"/>
    <w:tmpl w:val="D8502A40"/>
    <w:lvl w:ilvl="0" w:tplc="04050017">
      <w:start w:val="1"/>
      <w:numFmt w:val="lowerLetter"/>
      <w:lvlText w:val="%1)"/>
      <w:lvlJc w:val="left"/>
      <w:pPr>
        <w:tabs>
          <w:tab w:val="num" w:pos="1288"/>
        </w:tabs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>
    <w:nsid w:val="2FAF04F1"/>
    <w:multiLevelType w:val="hybridMultilevel"/>
    <w:tmpl w:val="B89024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D707E3"/>
    <w:multiLevelType w:val="hybridMultilevel"/>
    <w:tmpl w:val="B89024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760B4F"/>
    <w:multiLevelType w:val="hybridMultilevel"/>
    <w:tmpl w:val="98881F78"/>
    <w:lvl w:ilvl="0" w:tplc="EF5C4A1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336C76E8"/>
    <w:multiLevelType w:val="hybridMultilevel"/>
    <w:tmpl w:val="324024DA"/>
    <w:lvl w:ilvl="0" w:tplc="614E674C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5">
    <w:nsid w:val="34486676"/>
    <w:multiLevelType w:val="hybridMultilevel"/>
    <w:tmpl w:val="E214DC68"/>
    <w:lvl w:ilvl="0" w:tplc="713A59BC">
      <w:start w:val="2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3CC47759"/>
    <w:multiLevelType w:val="hybridMultilevel"/>
    <w:tmpl w:val="2F7C3436"/>
    <w:lvl w:ilvl="0" w:tplc="2F36AEE6">
      <w:start w:val="2"/>
      <w:numFmt w:val="bullet"/>
      <w:lvlText w:val="-"/>
      <w:lvlJc w:val="left"/>
      <w:pPr>
        <w:ind w:left="70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7">
    <w:nsid w:val="3E4F2AA1"/>
    <w:multiLevelType w:val="hybridMultilevel"/>
    <w:tmpl w:val="56569536"/>
    <w:lvl w:ilvl="0" w:tplc="ACA82464">
      <w:start w:val="24"/>
      <w:numFmt w:val="bullet"/>
      <w:lvlText w:val="-"/>
      <w:lvlJc w:val="left"/>
      <w:pPr>
        <w:ind w:left="20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8">
    <w:nsid w:val="3F9A2EF1"/>
    <w:multiLevelType w:val="hybridMultilevel"/>
    <w:tmpl w:val="B89024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4F655A"/>
    <w:multiLevelType w:val="hybridMultilevel"/>
    <w:tmpl w:val="D6E6ED1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7AE34FA"/>
    <w:multiLevelType w:val="hybridMultilevel"/>
    <w:tmpl w:val="ABD81100"/>
    <w:lvl w:ilvl="0" w:tplc="A26A3CFA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BF66BA6"/>
    <w:multiLevelType w:val="hybridMultilevel"/>
    <w:tmpl w:val="26E6C0CE"/>
    <w:lvl w:ilvl="0" w:tplc="A210EEE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4D0C7E6F"/>
    <w:multiLevelType w:val="hybridMultilevel"/>
    <w:tmpl w:val="B89024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464EDB"/>
    <w:multiLevelType w:val="hybridMultilevel"/>
    <w:tmpl w:val="B89024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CF5022"/>
    <w:multiLevelType w:val="hybridMultilevel"/>
    <w:tmpl w:val="E4565142"/>
    <w:lvl w:ilvl="0" w:tplc="CEE6F258">
      <w:start w:val="1"/>
      <w:numFmt w:val="lowerLetter"/>
      <w:lvlText w:val="%1)"/>
      <w:lvlJc w:val="left"/>
      <w:pPr>
        <w:tabs>
          <w:tab w:val="num" w:pos="708"/>
        </w:tabs>
        <w:ind w:left="708" w:firstLine="1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25">
    <w:nsid w:val="602E1406"/>
    <w:multiLevelType w:val="hybridMultilevel"/>
    <w:tmpl w:val="13A86B44"/>
    <w:lvl w:ilvl="0" w:tplc="871A8F4E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2650E6B"/>
    <w:multiLevelType w:val="hybridMultilevel"/>
    <w:tmpl w:val="4B902818"/>
    <w:lvl w:ilvl="0" w:tplc="945639F8">
      <w:start w:val="1"/>
      <w:numFmt w:val="lowerLetter"/>
      <w:lvlText w:val="%1)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D0F62B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1844D4"/>
    <w:multiLevelType w:val="hybridMultilevel"/>
    <w:tmpl w:val="B89024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0C6D85"/>
    <w:multiLevelType w:val="hybridMultilevel"/>
    <w:tmpl w:val="CB66C490"/>
    <w:lvl w:ilvl="0" w:tplc="CA3269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7F1637"/>
    <w:multiLevelType w:val="hybridMultilevel"/>
    <w:tmpl w:val="EEA259E8"/>
    <w:lvl w:ilvl="0" w:tplc="CEE6F258">
      <w:start w:val="1"/>
      <w:numFmt w:val="lowerLetter"/>
      <w:lvlText w:val="%1)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703F36"/>
    <w:multiLevelType w:val="hybridMultilevel"/>
    <w:tmpl w:val="B89024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C70D61"/>
    <w:multiLevelType w:val="hybridMultilevel"/>
    <w:tmpl w:val="D656309E"/>
    <w:lvl w:ilvl="0" w:tplc="19764DE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10"/>
  </w:num>
  <w:num w:numId="5">
    <w:abstractNumId w:val="0"/>
  </w:num>
  <w:num w:numId="6">
    <w:abstractNumId w:val="26"/>
  </w:num>
  <w:num w:numId="7">
    <w:abstractNumId w:val="3"/>
  </w:num>
  <w:num w:numId="8">
    <w:abstractNumId w:val="30"/>
  </w:num>
  <w:num w:numId="9">
    <w:abstractNumId w:val="23"/>
  </w:num>
  <w:num w:numId="10">
    <w:abstractNumId w:val="27"/>
  </w:num>
  <w:num w:numId="11">
    <w:abstractNumId w:val="22"/>
  </w:num>
  <w:num w:numId="12">
    <w:abstractNumId w:val="18"/>
  </w:num>
  <w:num w:numId="13">
    <w:abstractNumId w:val="11"/>
  </w:num>
  <w:num w:numId="14">
    <w:abstractNumId w:val="5"/>
  </w:num>
  <w:num w:numId="15">
    <w:abstractNumId w:val="6"/>
  </w:num>
  <w:num w:numId="16">
    <w:abstractNumId w:val="15"/>
  </w:num>
  <w:num w:numId="17">
    <w:abstractNumId w:val="17"/>
  </w:num>
  <w:num w:numId="18">
    <w:abstractNumId w:val="29"/>
  </w:num>
  <w:num w:numId="19">
    <w:abstractNumId w:val="24"/>
  </w:num>
  <w:num w:numId="20">
    <w:abstractNumId w:val="8"/>
  </w:num>
  <w:num w:numId="21">
    <w:abstractNumId w:val="1"/>
  </w:num>
  <w:num w:numId="22">
    <w:abstractNumId w:val="13"/>
  </w:num>
  <w:num w:numId="23">
    <w:abstractNumId w:val="21"/>
  </w:num>
  <w:num w:numId="24">
    <w:abstractNumId w:val="19"/>
  </w:num>
  <w:num w:numId="25">
    <w:abstractNumId w:val="20"/>
  </w:num>
  <w:num w:numId="26">
    <w:abstractNumId w:val="31"/>
  </w:num>
  <w:num w:numId="27">
    <w:abstractNumId w:val="25"/>
  </w:num>
  <w:num w:numId="28">
    <w:abstractNumId w:val="28"/>
  </w:num>
  <w:num w:numId="29">
    <w:abstractNumId w:val="7"/>
  </w:num>
  <w:num w:numId="30">
    <w:abstractNumId w:val="9"/>
  </w:num>
  <w:num w:numId="31">
    <w:abstractNumId w:val="16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6625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7E"/>
    <w:rsid w:val="00003379"/>
    <w:rsid w:val="000047F8"/>
    <w:rsid w:val="00004DD0"/>
    <w:rsid w:val="00005B42"/>
    <w:rsid w:val="000071E0"/>
    <w:rsid w:val="00021981"/>
    <w:rsid w:val="00036BDA"/>
    <w:rsid w:val="00037D29"/>
    <w:rsid w:val="00043E83"/>
    <w:rsid w:val="00046770"/>
    <w:rsid w:val="00047147"/>
    <w:rsid w:val="000500CC"/>
    <w:rsid w:val="00060B98"/>
    <w:rsid w:val="00063487"/>
    <w:rsid w:val="00065BA1"/>
    <w:rsid w:val="000741D6"/>
    <w:rsid w:val="00075BA3"/>
    <w:rsid w:val="00077430"/>
    <w:rsid w:val="000803FA"/>
    <w:rsid w:val="000843BB"/>
    <w:rsid w:val="00084515"/>
    <w:rsid w:val="0009516F"/>
    <w:rsid w:val="00096FC9"/>
    <w:rsid w:val="000976CA"/>
    <w:rsid w:val="00097A7A"/>
    <w:rsid w:val="000A43D5"/>
    <w:rsid w:val="000A7602"/>
    <w:rsid w:val="000B0604"/>
    <w:rsid w:val="000B0CD8"/>
    <w:rsid w:val="000B37A7"/>
    <w:rsid w:val="000B6856"/>
    <w:rsid w:val="000B7A8E"/>
    <w:rsid w:val="000C5183"/>
    <w:rsid w:val="000C541E"/>
    <w:rsid w:val="000C5924"/>
    <w:rsid w:val="000C6818"/>
    <w:rsid w:val="000D03CB"/>
    <w:rsid w:val="000D131F"/>
    <w:rsid w:val="000D27F9"/>
    <w:rsid w:val="000D448A"/>
    <w:rsid w:val="000E0E3D"/>
    <w:rsid w:val="000E41DC"/>
    <w:rsid w:val="000F2AA2"/>
    <w:rsid w:val="000F41F2"/>
    <w:rsid w:val="000F50CA"/>
    <w:rsid w:val="000F5659"/>
    <w:rsid w:val="001016B5"/>
    <w:rsid w:val="001046FE"/>
    <w:rsid w:val="00104937"/>
    <w:rsid w:val="00104A1E"/>
    <w:rsid w:val="00115C21"/>
    <w:rsid w:val="00122685"/>
    <w:rsid w:val="0012336A"/>
    <w:rsid w:val="0012458D"/>
    <w:rsid w:val="001274AE"/>
    <w:rsid w:val="001311F7"/>
    <w:rsid w:val="00132208"/>
    <w:rsid w:val="001331A3"/>
    <w:rsid w:val="00134A90"/>
    <w:rsid w:val="00136C65"/>
    <w:rsid w:val="00141FC0"/>
    <w:rsid w:val="00152E0B"/>
    <w:rsid w:val="00153221"/>
    <w:rsid w:val="001548F7"/>
    <w:rsid w:val="00156147"/>
    <w:rsid w:val="001775F4"/>
    <w:rsid w:val="001800E7"/>
    <w:rsid w:val="00180862"/>
    <w:rsid w:val="00183721"/>
    <w:rsid w:val="001906E0"/>
    <w:rsid w:val="00190B39"/>
    <w:rsid w:val="0019667D"/>
    <w:rsid w:val="001A09D2"/>
    <w:rsid w:val="001A16A3"/>
    <w:rsid w:val="001A526A"/>
    <w:rsid w:val="001A52CF"/>
    <w:rsid w:val="001B4F37"/>
    <w:rsid w:val="001B6009"/>
    <w:rsid w:val="001B6D39"/>
    <w:rsid w:val="001B7570"/>
    <w:rsid w:val="001C1098"/>
    <w:rsid w:val="001C1B01"/>
    <w:rsid w:val="001D1245"/>
    <w:rsid w:val="001D5DE3"/>
    <w:rsid w:val="001D740C"/>
    <w:rsid w:val="001E0099"/>
    <w:rsid w:val="001E3B06"/>
    <w:rsid w:val="001E5D9E"/>
    <w:rsid w:val="001F0FB1"/>
    <w:rsid w:val="001F27BE"/>
    <w:rsid w:val="001F44DE"/>
    <w:rsid w:val="001F7631"/>
    <w:rsid w:val="001F7FDB"/>
    <w:rsid w:val="00201603"/>
    <w:rsid w:val="00202482"/>
    <w:rsid w:val="00204B18"/>
    <w:rsid w:val="00210226"/>
    <w:rsid w:val="00220180"/>
    <w:rsid w:val="002223F1"/>
    <w:rsid w:val="00222F5C"/>
    <w:rsid w:val="00232530"/>
    <w:rsid w:val="0023294F"/>
    <w:rsid w:val="00233799"/>
    <w:rsid w:val="00233C35"/>
    <w:rsid w:val="00234192"/>
    <w:rsid w:val="0023454F"/>
    <w:rsid w:val="00240D83"/>
    <w:rsid w:val="002411D1"/>
    <w:rsid w:val="002431A0"/>
    <w:rsid w:val="002439AE"/>
    <w:rsid w:val="00243C5F"/>
    <w:rsid w:val="0024666A"/>
    <w:rsid w:val="00250F30"/>
    <w:rsid w:val="002613C1"/>
    <w:rsid w:val="00263A38"/>
    <w:rsid w:val="00265511"/>
    <w:rsid w:val="0027570B"/>
    <w:rsid w:val="00276575"/>
    <w:rsid w:val="00277548"/>
    <w:rsid w:val="00280E0D"/>
    <w:rsid w:val="00281B34"/>
    <w:rsid w:val="0028338D"/>
    <w:rsid w:val="00283F1C"/>
    <w:rsid w:val="002915E5"/>
    <w:rsid w:val="002929D5"/>
    <w:rsid w:val="002A002B"/>
    <w:rsid w:val="002A386C"/>
    <w:rsid w:val="002A4922"/>
    <w:rsid w:val="002A5B72"/>
    <w:rsid w:val="002A5F99"/>
    <w:rsid w:val="002A6B90"/>
    <w:rsid w:val="002B1E01"/>
    <w:rsid w:val="002B35FB"/>
    <w:rsid w:val="002B3C86"/>
    <w:rsid w:val="002B6540"/>
    <w:rsid w:val="002C1BDD"/>
    <w:rsid w:val="002C244A"/>
    <w:rsid w:val="002C3802"/>
    <w:rsid w:val="002C4E36"/>
    <w:rsid w:val="002C7511"/>
    <w:rsid w:val="002D09FE"/>
    <w:rsid w:val="002D6CDF"/>
    <w:rsid w:val="002E0263"/>
    <w:rsid w:val="002F2D35"/>
    <w:rsid w:val="002F5108"/>
    <w:rsid w:val="002F5C3B"/>
    <w:rsid w:val="003003CF"/>
    <w:rsid w:val="00302B77"/>
    <w:rsid w:val="00305337"/>
    <w:rsid w:val="0030576C"/>
    <w:rsid w:val="00306F25"/>
    <w:rsid w:val="00307037"/>
    <w:rsid w:val="00307490"/>
    <w:rsid w:val="0031101F"/>
    <w:rsid w:val="00315203"/>
    <w:rsid w:val="00320821"/>
    <w:rsid w:val="0033357F"/>
    <w:rsid w:val="003336B9"/>
    <w:rsid w:val="00336AD3"/>
    <w:rsid w:val="00343CE7"/>
    <w:rsid w:val="00344ADB"/>
    <w:rsid w:val="00346B5B"/>
    <w:rsid w:val="00347D90"/>
    <w:rsid w:val="0035444C"/>
    <w:rsid w:val="003636B0"/>
    <w:rsid w:val="00363762"/>
    <w:rsid w:val="00365047"/>
    <w:rsid w:val="00372CF3"/>
    <w:rsid w:val="003755A7"/>
    <w:rsid w:val="003812D6"/>
    <w:rsid w:val="00384200"/>
    <w:rsid w:val="00386E89"/>
    <w:rsid w:val="00387019"/>
    <w:rsid w:val="0039518F"/>
    <w:rsid w:val="003A072B"/>
    <w:rsid w:val="003A1616"/>
    <w:rsid w:val="003A4EE2"/>
    <w:rsid w:val="003B6A85"/>
    <w:rsid w:val="003C385E"/>
    <w:rsid w:val="003C50F4"/>
    <w:rsid w:val="003C77C7"/>
    <w:rsid w:val="003C77FE"/>
    <w:rsid w:val="003D6662"/>
    <w:rsid w:val="003D7832"/>
    <w:rsid w:val="003E3399"/>
    <w:rsid w:val="003E4517"/>
    <w:rsid w:val="003E5EE4"/>
    <w:rsid w:val="003E5F4B"/>
    <w:rsid w:val="003F00F4"/>
    <w:rsid w:val="003F2DAA"/>
    <w:rsid w:val="003F463E"/>
    <w:rsid w:val="00405445"/>
    <w:rsid w:val="004078F8"/>
    <w:rsid w:val="004129ED"/>
    <w:rsid w:val="00421081"/>
    <w:rsid w:val="00421F0A"/>
    <w:rsid w:val="00424F3B"/>
    <w:rsid w:val="00425769"/>
    <w:rsid w:val="00430C72"/>
    <w:rsid w:val="00436B2D"/>
    <w:rsid w:val="00437B14"/>
    <w:rsid w:val="00440D59"/>
    <w:rsid w:val="0044413A"/>
    <w:rsid w:val="00446ED2"/>
    <w:rsid w:val="00453224"/>
    <w:rsid w:val="00453CC3"/>
    <w:rsid w:val="0045449C"/>
    <w:rsid w:val="004563CD"/>
    <w:rsid w:val="00462471"/>
    <w:rsid w:val="00463E52"/>
    <w:rsid w:val="0046431F"/>
    <w:rsid w:val="00464640"/>
    <w:rsid w:val="00464E97"/>
    <w:rsid w:val="00464F10"/>
    <w:rsid w:val="004663BC"/>
    <w:rsid w:val="004668BC"/>
    <w:rsid w:val="00470BA4"/>
    <w:rsid w:val="00470BA8"/>
    <w:rsid w:val="00471042"/>
    <w:rsid w:val="00474280"/>
    <w:rsid w:val="0047545D"/>
    <w:rsid w:val="00477969"/>
    <w:rsid w:val="00480CDA"/>
    <w:rsid w:val="00483663"/>
    <w:rsid w:val="00485145"/>
    <w:rsid w:val="00491D1F"/>
    <w:rsid w:val="00495143"/>
    <w:rsid w:val="00495F9F"/>
    <w:rsid w:val="004A1711"/>
    <w:rsid w:val="004A1A62"/>
    <w:rsid w:val="004A2C06"/>
    <w:rsid w:val="004A38EA"/>
    <w:rsid w:val="004A445D"/>
    <w:rsid w:val="004A4515"/>
    <w:rsid w:val="004A45C5"/>
    <w:rsid w:val="004A7EA9"/>
    <w:rsid w:val="004B143F"/>
    <w:rsid w:val="004B1F13"/>
    <w:rsid w:val="004B278F"/>
    <w:rsid w:val="004B428C"/>
    <w:rsid w:val="004B70F8"/>
    <w:rsid w:val="004B716A"/>
    <w:rsid w:val="004C0A82"/>
    <w:rsid w:val="004C6026"/>
    <w:rsid w:val="004C7076"/>
    <w:rsid w:val="004C70C9"/>
    <w:rsid w:val="004C7927"/>
    <w:rsid w:val="004D0587"/>
    <w:rsid w:val="004D3431"/>
    <w:rsid w:val="004D7E2F"/>
    <w:rsid w:val="004E0B1B"/>
    <w:rsid w:val="004E46C8"/>
    <w:rsid w:val="004E4B2F"/>
    <w:rsid w:val="004F6317"/>
    <w:rsid w:val="00501B08"/>
    <w:rsid w:val="00502507"/>
    <w:rsid w:val="00503B8C"/>
    <w:rsid w:val="005045DF"/>
    <w:rsid w:val="0051287E"/>
    <w:rsid w:val="00512C68"/>
    <w:rsid w:val="0051449E"/>
    <w:rsid w:val="005231E1"/>
    <w:rsid w:val="00523DF2"/>
    <w:rsid w:val="00525C40"/>
    <w:rsid w:val="0052677A"/>
    <w:rsid w:val="00535949"/>
    <w:rsid w:val="00537F62"/>
    <w:rsid w:val="00541C7D"/>
    <w:rsid w:val="00543299"/>
    <w:rsid w:val="005451B6"/>
    <w:rsid w:val="005453BD"/>
    <w:rsid w:val="00546EB3"/>
    <w:rsid w:val="00550C25"/>
    <w:rsid w:val="00551CD5"/>
    <w:rsid w:val="005526B3"/>
    <w:rsid w:val="0055310B"/>
    <w:rsid w:val="005531E4"/>
    <w:rsid w:val="00557818"/>
    <w:rsid w:val="00567946"/>
    <w:rsid w:val="00571384"/>
    <w:rsid w:val="00573177"/>
    <w:rsid w:val="005800D3"/>
    <w:rsid w:val="00583A2E"/>
    <w:rsid w:val="0058512D"/>
    <w:rsid w:val="0058613E"/>
    <w:rsid w:val="005905A3"/>
    <w:rsid w:val="005912B8"/>
    <w:rsid w:val="00591D78"/>
    <w:rsid w:val="00594504"/>
    <w:rsid w:val="005A0DC4"/>
    <w:rsid w:val="005A6B5A"/>
    <w:rsid w:val="005B2C13"/>
    <w:rsid w:val="005B700A"/>
    <w:rsid w:val="005C036D"/>
    <w:rsid w:val="005C13B2"/>
    <w:rsid w:val="005C288E"/>
    <w:rsid w:val="005C6F4D"/>
    <w:rsid w:val="005C7FA0"/>
    <w:rsid w:val="005E071B"/>
    <w:rsid w:val="005E1488"/>
    <w:rsid w:val="005E2944"/>
    <w:rsid w:val="005E2B64"/>
    <w:rsid w:val="005E4EDA"/>
    <w:rsid w:val="005E6897"/>
    <w:rsid w:val="005F15F7"/>
    <w:rsid w:val="005F41BB"/>
    <w:rsid w:val="005F5269"/>
    <w:rsid w:val="005F6A69"/>
    <w:rsid w:val="00600DE5"/>
    <w:rsid w:val="006017DD"/>
    <w:rsid w:val="0060307D"/>
    <w:rsid w:val="00610123"/>
    <w:rsid w:val="00610BB8"/>
    <w:rsid w:val="006136D1"/>
    <w:rsid w:val="006168A9"/>
    <w:rsid w:val="00621D5F"/>
    <w:rsid w:val="0062238C"/>
    <w:rsid w:val="00625FF7"/>
    <w:rsid w:val="00626301"/>
    <w:rsid w:val="00632C79"/>
    <w:rsid w:val="006330BE"/>
    <w:rsid w:val="006337A2"/>
    <w:rsid w:val="006352B6"/>
    <w:rsid w:val="006479AF"/>
    <w:rsid w:val="00650467"/>
    <w:rsid w:val="00652667"/>
    <w:rsid w:val="006531D4"/>
    <w:rsid w:val="0065367F"/>
    <w:rsid w:val="006544F9"/>
    <w:rsid w:val="00655C78"/>
    <w:rsid w:val="00662D68"/>
    <w:rsid w:val="006668EB"/>
    <w:rsid w:val="0067146D"/>
    <w:rsid w:val="0067248E"/>
    <w:rsid w:val="00672957"/>
    <w:rsid w:val="006750EF"/>
    <w:rsid w:val="006754DF"/>
    <w:rsid w:val="00675715"/>
    <w:rsid w:val="006809E3"/>
    <w:rsid w:val="00684ACF"/>
    <w:rsid w:val="00696042"/>
    <w:rsid w:val="006A19E0"/>
    <w:rsid w:val="006A4CAD"/>
    <w:rsid w:val="006A5BA5"/>
    <w:rsid w:val="006A710E"/>
    <w:rsid w:val="006B3498"/>
    <w:rsid w:val="006B5657"/>
    <w:rsid w:val="006B7314"/>
    <w:rsid w:val="006C409C"/>
    <w:rsid w:val="006C4324"/>
    <w:rsid w:val="006C4773"/>
    <w:rsid w:val="006C5084"/>
    <w:rsid w:val="006C5F39"/>
    <w:rsid w:val="006C6915"/>
    <w:rsid w:val="006C7ED7"/>
    <w:rsid w:val="006D3045"/>
    <w:rsid w:val="006D4C32"/>
    <w:rsid w:val="006D6AB1"/>
    <w:rsid w:val="006D7647"/>
    <w:rsid w:val="006E6C1A"/>
    <w:rsid w:val="006F2B52"/>
    <w:rsid w:val="006F3A44"/>
    <w:rsid w:val="006F5C20"/>
    <w:rsid w:val="006F740C"/>
    <w:rsid w:val="007018C4"/>
    <w:rsid w:val="007062CA"/>
    <w:rsid w:val="007116B3"/>
    <w:rsid w:val="00714F50"/>
    <w:rsid w:val="007162AE"/>
    <w:rsid w:val="00732F2E"/>
    <w:rsid w:val="00735179"/>
    <w:rsid w:val="0074022C"/>
    <w:rsid w:val="00742FBB"/>
    <w:rsid w:val="0074631E"/>
    <w:rsid w:val="00747B76"/>
    <w:rsid w:val="00753E84"/>
    <w:rsid w:val="007543A1"/>
    <w:rsid w:val="00754EB5"/>
    <w:rsid w:val="007648AF"/>
    <w:rsid w:val="007716A2"/>
    <w:rsid w:val="0077181C"/>
    <w:rsid w:val="00774D17"/>
    <w:rsid w:val="00777F0B"/>
    <w:rsid w:val="007805DE"/>
    <w:rsid w:val="00782505"/>
    <w:rsid w:val="00782C99"/>
    <w:rsid w:val="0078417E"/>
    <w:rsid w:val="007844C7"/>
    <w:rsid w:val="007878BB"/>
    <w:rsid w:val="00790780"/>
    <w:rsid w:val="0079206A"/>
    <w:rsid w:val="00793362"/>
    <w:rsid w:val="00797098"/>
    <w:rsid w:val="007A0DA7"/>
    <w:rsid w:val="007A5D00"/>
    <w:rsid w:val="007B3301"/>
    <w:rsid w:val="007B510B"/>
    <w:rsid w:val="007B5B29"/>
    <w:rsid w:val="007B5B40"/>
    <w:rsid w:val="007C6354"/>
    <w:rsid w:val="007D0CC3"/>
    <w:rsid w:val="007E05D7"/>
    <w:rsid w:val="007E242E"/>
    <w:rsid w:val="007E59D5"/>
    <w:rsid w:val="007E5BF2"/>
    <w:rsid w:val="007F3288"/>
    <w:rsid w:val="007F5DAF"/>
    <w:rsid w:val="007F5EE8"/>
    <w:rsid w:val="00807060"/>
    <w:rsid w:val="00816240"/>
    <w:rsid w:val="008238C2"/>
    <w:rsid w:val="00824FE0"/>
    <w:rsid w:val="00833035"/>
    <w:rsid w:val="00837421"/>
    <w:rsid w:val="00837DEB"/>
    <w:rsid w:val="0084093C"/>
    <w:rsid w:val="00843B13"/>
    <w:rsid w:val="00847906"/>
    <w:rsid w:val="008539E9"/>
    <w:rsid w:val="00864B98"/>
    <w:rsid w:val="00865219"/>
    <w:rsid w:val="008665DA"/>
    <w:rsid w:val="008666D4"/>
    <w:rsid w:val="008704CC"/>
    <w:rsid w:val="00873622"/>
    <w:rsid w:val="008765E8"/>
    <w:rsid w:val="00876938"/>
    <w:rsid w:val="00877A5A"/>
    <w:rsid w:val="00877D41"/>
    <w:rsid w:val="00882043"/>
    <w:rsid w:val="008910D9"/>
    <w:rsid w:val="00892346"/>
    <w:rsid w:val="00893B6B"/>
    <w:rsid w:val="00895479"/>
    <w:rsid w:val="00897335"/>
    <w:rsid w:val="00897BF5"/>
    <w:rsid w:val="008A085A"/>
    <w:rsid w:val="008A6FA7"/>
    <w:rsid w:val="008A7A6D"/>
    <w:rsid w:val="008B421C"/>
    <w:rsid w:val="008B639D"/>
    <w:rsid w:val="008B7681"/>
    <w:rsid w:val="008C02C5"/>
    <w:rsid w:val="008C1470"/>
    <w:rsid w:val="008C153C"/>
    <w:rsid w:val="008C1889"/>
    <w:rsid w:val="008C291F"/>
    <w:rsid w:val="008C4AC4"/>
    <w:rsid w:val="008C5CBA"/>
    <w:rsid w:val="008C676B"/>
    <w:rsid w:val="008C7111"/>
    <w:rsid w:val="008C7991"/>
    <w:rsid w:val="008D1000"/>
    <w:rsid w:val="008D415E"/>
    <w:rsid w:val="008D54E5"/>
    <w:rsid w:val="008D7DF8"/>
    <w:rsid w:val="008E6053"/>
    <w:rsid w:val="008E7B97"/>
    <w:rsid w:val="008F1852"/>
    <w:rsid w:val="008F3D0C"/>
    <w:rsid w:val="008F3E3C"/>
    <w:rsid w:val="008F65FB"/>
    <w:rsid w:val="008F7734"/>
    <w:rsid w:val="00901E92"/>
    <w:rsid w:val="00903A9A"/>
    <w:rsid w:val="00903E2E"/>
    <w:rsid w:val="00907BE9"/>
    <w:rsid w:val="00912295"/>
    <w:rsid w:val="00921B61"/>
    <w:rsid w:val="00922661"/>
    <w:rsid w:val="00927D1F"/>
    <w:rsid w:val="0093184A"/>
    <w:rsid w:val="009409F8"/>
    <w:rsid w:val="0094467E"/>
    <w:rsid w:val="009465F5"/>
    <w:rsid w:val="00952442"/>
    <w:rsid w:val="0095788F"/>
    <w:rsid w:val="009614FE"/>
    <w:rsid w:val="009622C1"/>
    <w:rsid w:val="009626A9"/>
    <w:rsid w:val="00962701"/>
    <w:rsid w:val="009635E4"/>
    <w:rsid w:val="00963D59"/>
    <w:rsid w:val="00966BDD"/>
    <w:rsid w:val="00977104"/>
    <w:rsid w:val="00982AC8"/>
    <w:rsid w:val="00993730"/>
    <w:rsid w:val="009A3A42"/>
    <w:rsid w:val="009A606E"/>
    <w:rsid w:val="009A68FA"/>
    <w:rsid w:val="009B51E0"/>
    <w:rsid w:val="009B7A5B"/>
    <w:rsid w:val="009C3B14"/>
    <w:rsid w:val="009D2B95"/>
    <w:rsid w:val="009D6076"/>
    <w:rsid w:val="009D7151"/>
    <w:rsid w:val="009E1EF5"/>
    <w:rsid w:val="009E2CBB"/>
    <w:rsid w:val="009E458F"/>
    <w:rsid w:val="009E64DD"/>
    <w:rsid w:val="009E6D3F"/>
    <w:rsid w:val="009E7992"/>
    <w:rsid w:val="009F0293"/>
    <w:rsid w:val="009F13A4"/>
    <w:rsid w:val="009F14FD"/>
    <w:rsid w:val="009F2481"/>
    <w:rsid w:val="009F3535"/>
    <w:rsid w:val="009F3A1B"/>
    <w:rsid w:val="00A02568"/>
    <w:rsid w:val="00A03284"/>
    <w:rsid w:val="00A03E8D"/>
    <w:rsid w:val="00A05A04"/>
    <w:rsid w:val="00A10E4D"/>
    <w:rsid w:val="00A10FC3"/>
    <w:rsid w:val="00A11B3F"/>
    <w:rsid w:val="00A12F41"/>
    <w:rsid w:val="00A140AD"/>
    <w:rsid w:val="00A20DFD"/>
    <w:rsid w:val="00A20E8E"/>
    <w:rsid w:val="00A20F77"/>
    <w:rsid w:val="00A30EC5"/>
    <w:rsid w:val="00A3166A"/>
    <w:rsid w:val="00A32E92"/>
    <w:rsid w:val="00A337EF"/>
    <w:rsid w:val="00A33BEA"/>
    <w:rsid w:val="00A33C40"/>
    <w:rsid w:val="00A34EF3"/>
    <w:rsid w:val="00A412D8"/>
    <w:rsid w:val="00A44457"/>
    <w:rsid w:val="00A46492"/>
    <w:rsid w:val="00A46AA1"/>
    <w:rsid w:val="00A47EA2"/>
    <w:rsid w:val="00A535AD"/>
    <w:rsid w:val="00A54D99"/>
    <w:rsid w:val="00A57F1B"/>
    <w:rsid w:val="00A607F0"/>
    <w:rsid w:val="00A60C1E"/>
    <w:rsid w:val="00A6151E"/>
    <w:rsid w:val="00A63BBE"/>
    <w:rsid w:val="00A64D32"/>
    <w:rsid w:val="00A64F9E"/>
    <w:rsid w:val="00A6586B"/>
    <w:rsid w:val="00A6604A"/>
    <w:rsid w:val="00A67F5B"/>
    <w:rsid w:val="00A74873"/>
    <w:rsid w:val="00A7494A"/>
    <w:rsid w:val="00A82A90"/>
    <w:rsid w:val="00A86201"/>
    <w:rsid w:val="00A94841"/>
    <w:rsid w:val="00AA00A7"/>
    <w:rsid w:val="00AA235D"/>
    <w:rsid w:val="00AB28C1"/>
    <w:rsid w:val="00AB441E"/>
    <w:rsid w:val="00AB62D3"/>
    <w:rsid w:val="00AB6756"/>
    <w:rsid w:val="00AC163B"/>
    <w:rsid w:val="00AC481D"/>
    <w:rsid w:val="00AC5E1E"/>
    <w:rsid w:val="00AC6BD7"/>
    <w:rsid w:val="00AD0304"/>
    <w:rsid w:val="00AD3801"/>
    <w:rsid w:val="00AD7814"/>
    <w:rsid w:val="00AE0703"/>
    <w:rsid w:val="00AE1011"/>
    <w:rsid w:val="00AE5364"/>
    <w:rsid w:val="00AE6388"/>
    <w:rsid w:val="00AF0039"/>
    <w:rsid w:val="00AF15B1"/>
    <w:rsid w:val="00AF2006"/>
    <w:rsid w:val="00AF218C"/>
    <w:rsid w:val="00AF49BC"/>
    <w:rsid w:val="00AF6D77"/>
    <w:rsid w:val="00B00BBD"/>
    <w:rsid w:val="00B0194A"/>
    <w:rsid w:val="00B024E4"/>
    <w:rsid w:val="00B07F91"/>
    <w:rsid w:val="00B16285"/>
    <w:rsid w:val="00B20E52"/>
    <w:rsid w:val="00B23636"/>
    <w:rsid w:val="00B23C1A"/>
    <w:rsid w:val="00B3189D"/>
    <w:rsid w:val="00B31A57"/>
    <w:rsid w:val="00B31EEA"/>
    <w:rsid w:val="00B333B3"/>
    <w:rsid w:val="00B340CC"/>
    <w:rsid w:val="00B34C14"/>
    <w:rsid w:val="00B3794B"/>
    <w:rsid w:val="00B41905"/>
    <w:rsid w:val="00B434C5"/>
    <w:rsid w:val="00B44269"/>
    <w:rsid w:val="00B44CEA"/>
    <w:rsid w:val="00B53BFC"/>
    <w:rsid w:val="00B65D90"/>
    <w:rsid w:val="00B67583"/>
    <w:rsid w:val="00B7228F"/>
    <w:rsid w:val="00B7426C"/>
    <w:rsid w:val="00B77393"/>
    <w:rsid w:val="00B8433E"/>
    <w:rsid w:val="00B873E2"/>
    <w:rsid w:val="00B90616"/>
    <w:rsid w:val="00B952D3"/>
    <w:rsid w:val="00B9554A"/>
    <w:rsid w:val="00BA00EF"/>
    <w:rsid w:val="00BA2456"/>
    <w:rsid w:val="00BA6740"/>
    <w:rsid w:val="00BB478A"/>
    <w:rsid w:val="00BB6698"/>
    <w:rsid w:val="00BC05AC"/>
    <w:rsid w:val="00BC1CEB"/>
    <w:rsid w:val="00BC2E1F"/>
    <w:rsid w:val="00BC3822"/>
    <w:rsid w:val="00BC4D44"/>
    <w:rsid w:val="00BC4E6B"/>
    <w:rsid w:val="00BC5E05"/>
    <w:rsid w:val="00BC69B2"/>
    <w:rsid w:val="00BC7B0D"/>
    <w:rsid w:val="00BD29D4"/>
    <w:rsid w:val="00BD4CC3"/>
    <w:rsid w:val="00BE06A1"/>
    <w:rsid w:val="00BE6209"/>
    <w:rsid w:val="00BE707D"/>
    <w:rsid w:val="00BF0840"/>
    <w:rsid w:val="00BF3D43"/>
    <w:rsid w:val="00BF6E30"/>
    <w:rsid w:val="00C101D5"/>
    <w:rsid w:val="00C14C77"/>
    <w:rsid w:val="00C2018A"/>
    <w:rsid w:val="00C22AB8"/>
    <w:rsid w:val="00C232E7"/>
    <w:rsid w:val="00C25946"/>
    <w:rsid w:val="00C264CA"/>
    <w:rsid w:val="00C27017"/>
    <w:rsid w:val="00C42B20"/>
    <w:rsid w:val="00C444BE"/>
    <w:rsid w:val="00C5341D"/>
    <w:rsid w:val="00C540D1"/>
    <w:rsid w:val="00C57BBD"/>
    <w:rsid w:val="00C6233A"/>
    <w:rsid w:val="00C6311D"/>
    <w:rsid w:val="00C66AF6"/>
    <w:rsid w:val="00C77F34"/>
    <w:rsid w:val="00C8070C"/>
    <w:rsid w:val="00C80FCF"/>
    <w:rsid w:val="00C85120"/>
    <w:rsid w:val="00C854DB"/>
    <w:rsid w:val="00C926C0"/>
    <w:rsid w:val="00C9324D"/>
    <w:rsid w:val="00C95A88"/>
    <w:rsid w:val="00C96A63"/>
    <w:rsid w:val="00C971F8"/>
    <w:rsid w:val="00CA113D"/>
    <w:rsid w:val="00CA38B4"/>
    <w:rsid w:val="00CA43ED"/>
    <w:rsid w:val="00CA73DC"/>
    <w:rsid w:val="00CB1F4C"/>
    <w:rsid w:val="00CB22B5"/>
    <w:rsid w:val="00CB4015"/>
    <w:rsid w:val="00CD0584"/>
    <w:rsid w:val="00CD2BCC"/>
    <w:rsid w:val="00CD604C"/>
    <w:rsid w:val="00CE059A"/>
    <w:rsid w:val="00CE20AF"/>
    <w:rsid w:val="00CE31F6"/>
    <w:rsid w:val="00CE790D"/>
    <w:rsid w:val="00CF2B32"/>
    <w:rsid w:val="00CF33E2"/>
    <w:rsid w:val="00CF3478"/>
    <w:rsid w:val="00CF3862"/>
    <w:rsid w:val="00CF4E64"/>
    <w:rsid w:val="00D01AC5"/>
    <w:rsid w:val="00D0240C"/>
    <w:rsid w:val="00D0421B"/>
    <w:rsid w:val="00D046A5"/>
    <w:rsid w:val="00D07C27"/>
    <w:rsid w:val="00D116AC"/>
    <w:rsid w:val="00D14AEF"/>
    <w:rsid w:val="00D20015"/>
    <w:rsid w:val="00D22708"/>
    <w:rsid w:val="00D22BF1"/>
    <w:rsid w:val="00D246B3"/>
    <w:rsid w:val="00D333A5"/>
    <w:rsid w:val="00D342B3"/>
    <w:rsid w:val="00D37608"/>
    <w:rsid w:val="00D431FC"/>
    <w:rsid w:val="00D5285C"/>
    <w:rsid w:val="00D53F07"/>
    <w:rsid w:val="00D54539"/>
    <w:rsid w:val="00D579DD"/>
    <w:rsid w:val="00D7013D"/>
    <w:rsid w:val="00D70716"/>
    <w:rsid w:val="00D70747"/>
    <w:rsid w:val="00D712EF"/>
    <w:rsid w:val="00D724ED"/>
    <w:rsid w:val="00D76B10"/>
    <w:rsid w:val="00D76DDA"/>
    <w:rsid w:val="00D77576"/>
    <w:rsid w:val="00D80338"/>
    <w:rsid w:val="00D82785"/>
    <w:rsid w:val="00D85D6E"/>
    <w:rsid w:val="00D87458"/>
    <w:rsid w:val="00DA00BE"/>
    <w:rsid w:val="00DA06C5"/>
    <w:rsid w:val="00DB2A60"/>
    <w:rsid w:val="00DB3353"/>
    <w:rsid w:val="00DB5C3E"/>
    <w:rsid w:val="00DB69D6"/>
    <w:rsid w:val="00DB6E1E"/>
    <w:rsid w:val="00DC1E24"/>
    <w:rsid w:val="00DC295B"/>
    <w:rsid w:val="00DC3FC7"/>
    <w:rsid w:val="00DC6B5E"/>
    <w:rsid w:val="00DD1B42"/>
    <w:rsid w:val="00DD43B4"/>
    <w:rsid w:val="00DE1DC9"/>
    <w:rsid w:val="00DE3507"/>
    <w:rsid w:val="00DE7EA1"/>
    <w:rsid w:val="00DF0DD8"/>
    <w:rsid w:val="00DF2CBD"/>
    <w:rsid w:val="00E01DD9"/>
    <w:rsid w:val="00E02191"/>
    <w:rsid w:val="00E0402B"/>
    <w:rsid w:val="00E06E84"/>
    <w:rsid w:val="00E07EF5"/>
    <w:rsid w:val="00E11B23"/>
    <w:rsid w:val="00E135B7"/>
    <w:rsid w:val="00E16358"/>
    <w:rsid w:val="00E16B45"/>
    <w:rsid w:val="00E20375"/>
    <w:rsid w:val="00E2351C"/>
    <w:rsid w:val="00E25B65"/>
    <w:rsid w:val="00E2782F"/>
    <w:rsid w:val="00E27D4D"/>
    <w:rsid w:val="00E33AE6"/>
    <w:rsid w:val="00E365F9"/>
    <w:rsid w:val="00E41456"/>
    <w:rsid w:val="00E41F72"/>
    <w:rsid w:val="00E51D70"/>
    <w:rsid w:val="00E54F86"/>
    <w:rsid w:val="00E55EC6"/>
    <w:rsid w:val="00E575CB"/>
    <w:rsid w:val="00E576F0"/>
    <w:rsid w:val="00E63A79"/>
    <w:rsid w:val="00E66124"/>
    <w:rsid w:val="00E705EE"/>
    <w:rsid w:val="00E70719"/>
    <w:rsid w:val="00E71240"/>
    <w:rsid w:val="00E726C3"/>
    <w:rsid w:val="00E82C2C"/>
    <w:rsid w:val="00E90B56"/>
    <w:rsid w:val="00E92A35"/>
    <w:rsid w:val="00E96624"/>
    <w:rsid w:val="00EA2EA7"/>
    <w:rsid w:val="00EA48D5"/>
    <w:rsid w:val="00EA59CC"/>
    <w:rsid w:val="00EA5BD6"/>
    <w:rsid w:val="00EB4612"/>
    <w:rsid w:val="00EB47F9"/>
    <w:rsid w:val="00EB6AD5"/>
    <w:rsid w:val="00EC0242"/>
    <w:rsid w:val="00EC3DE9"/>
    <w:rsid w:val="00EC4A69"/>
    <w:rsid w:val="00ED150B"/>
    <w:rsid w:val="00ED1D13"/>
    <w:rsid w:val="00ED3067"/>
    <w:rsid w:val="00EE0151"/>
    <w:rsid w:val="00EE532A"/>
    <w:rsid w:val="00EE53C6"/>
    <w:rsid w:val="00F027AB"/>
    <w:rsid w:val="00F06274"/>
    <w:rsid w:val="00F07DDB"/>
    <w:rsid w:val="00F15E19"/>
    <w:rsid w:val="00F16F33"/>
    <w:rsid w:val="00F17684"/>
    <w:rsid w:val="00F22D3F"/>
    <w:rsid w:val="00F2630F"/>
    <w:rsid w:val="00F26A93"/>
    <w:rsid w:val="00F307B2"/>
    <w:rsid w:val="00F30D35"/>
    <w:rsid w:val="00F31BE4"/>
    <w:rsid w:val="00F31F2E"/>
    <w:rsid w:val="00F360F4"/>
    <w:rsid w:val="00F37418"/>
    <w:rsid w:val="00F44B3D"/>
    <w:rsid w:val="00F46C09"/>
    <w:rsid w:val="00F47717"/>
    <w:rsid w:val="00F51987"/>
    <w:rsid w:val="00F522EF"/>
    <w:rsid w:val="00F6022A"/>
    <w:rsid w:val="00F749EA"/>
    <w:rsid w:val="00F77B8B"/>
    <w:rsid w:val="00F82871"/>
    <w:rsid w:val="00F8477B"/>
    <w:rsid w:val="00F8510A"/>
    <w:rsid w:val="00F87849"/>
    <w:rsid w:val="00F9035B"/>
    <w:rsid w:val="00F9311B"/>
    <w:rsid w:val="00F96E13"/>
    <w:rsid w:val="00F97CF6"/>
    <w:rsid w:val="00FA1C14"/>
    <w:rsid w:val="00FA24C7"/>
    <w:rsid w:val="00FA76F6"/>
    <w:rsid w:val="00FB0D01"/>
    <w:rsid w:val="00FB2E01"/>
    <w:rsid w:val="00FB4636"/>
    <w:rsid w:val="00FB5372"/>
    <w:rsid w:val="00FC0C67"/>
    <w:rsid w:val="00FC3D81"/>
    <w:rsid w:val="00FC479D"/>
    <w:rsid w:val="00FC5ED2"/>
    <w:rsid w:val="00FC5EF6"/>
    <w:rsid w:val="00FC6BBF"/>
    <w:rsid w:val="00FC7EF0"/>
    <w:rsid w:val="00FD026F"/>
    <w:rsid w:val="00FD0D2F"/>
    <w:rsid w:val="00FD1A33"/>
    <w:rsid w:val="00FD5D69"/>
    <w:rsid w:val="00FE02B8"/>
    <w:rsid w:val="00FE08B9"/>
    <w:rsid w:val="00FE10B0"/>
    <w:rsid w:val="00FE16DD"/>
    <w:rsid w:val="00FE4A86"/>
    <w:rsid w:val="00FF2789"/>
    <w:rsid w:val="00FF560B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64E97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D342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BE6209"/>
    <w:pPr>
      <w:keepNext/>
      <w:widowControl w:val="0"/>
      <w:tabs>
        <w:tab w:val="left" w:pos="0"/>
      </w:tabs>
      <w:suppressAutoHyphens/>
      <w:overflowPunct/>
      <w:autoSpaceDE/>
      <w:autoSpaceDN/>
      <w:adjustRightInd/>
      <w:textAlignment w:val="auto"/>
      <w:outlineLvl w:val="1"/>
    </w:pPr>
    <w:rPr>
      <w:rFonts w:eastAsia="Lucida Sans Unicode"/>
      <w:b/>
      <w:sz w:val="24"/>
      <w:szCs w:val="24"/>
      <w:lang w:val="cs-CZ" w:eastAsia="ar-SA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E2B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64E97"/>
    <w:pPr>
      <w:tabs>
        <w:tab w:val="left" w:pos="426"/>
      </w:tabs>
      <w:spacing w:line="264" w:lineRule="auto"/>
      <w:ind w:left="568"/>
      <w:jc w:val="both"/>
    </w:pPr>
    <w:rPr>
      <w:rFonts w:ascii="Courier New" w:hAnsi="Courier New"/>
      <w:sz w:val="22"/>
      <w:lang w:val="cs-CZ"/>
    </w:rPr>
  </w:style>
  <w:style w:type="paragraph" w:styleId="Zpat">
    <w:name w:val="footer"/>
    <w:basedOn w:val="Normln"/>
    <w:rsid w:val="00464E9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4E97"/>
  </w:style>
  <w:style w:type="paragraph" w:styleId="Zhlav">
    <w:name w:val="header"/>
    <w:basedOn w:val="Normln"/>
    <w:rsid w:val="0045449C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32F2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1456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cs-CZ" w:eastAsia="cs-CZ"/>
    </w:rPr>
  </w:style>
  <w:style w:type="paragraph" w:styleId="Rozloendokumentu">
    <w:name w:val="Document Map"/>
    <w:basedOn w:val="Normln"/>
    <w:link w:val="RozloendokumentuChar"/>
    <w:rsid w:val="00A140A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A140AD"/>
    <w:rPr>
      <w:rFonts w:ascii="Tahoma" w:hAnsi="Tahoma" w:cs="Tahoma"/>
      <w:sz w:val="16"/>
      <w:szCs w:val="16"/>
      <w:lang w:val="en-US" w:eastAsia="en-US"/>
    </w:rPr>
  </w:style>
  <w:style w:type="table" w:styleId="Mkatabulky">
    <w:name w:val="Table Grid"/>
    <w:basedOn w:val="Normlntabulka"/>
    <w:rsid w:val="00A60C1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link w:val="BezmezerChar"/>
    <w:qFormat/>
    <w:rsid w:val="00FE08B9"/>
    <w:pPr>
      <w:overflowPunct/>
      <w:autoSpaceDE/>
      <w:autoSpaceDN/>
      <w:adjustRightInd/>
      <w:textAlignment w:val="auto"/>
    </w:pPr>
    <w:rPr>
      <w:rFonts w:ascii="Arial" w:hAnsi="Arial"/>
      <w:sz w:val="22"/>
      <w:szCs w:val="22"/>
      <w:lang w:bidi="en-US"/>
    </w:rPr>
  </w:style>
  <w:style w:type="character" w:customStyle="1" w:styleId="BezmezerChar">
    <w:name w:val="Bez mezer Char"/>
    <w:basedOn w:val="Standardnpsmoodstavce"/>
    <w:link w:val="Bezmezer"/>
    <w:rsid w:val="00FE08B9"/>
    <w:rPr>
      <w:rFonts w:ascii="Arial" w:hAnsi="Arial"/>
      <w:sz w:val="22"/>
      <w:szCs w:val="22"/>
      <w:lang w:val="en-US" w:eastAsia="en-US" w:bidi="en-US"/>
    </w:rPr>
  </w:style>
  <w:style w:type="paragraph" w:styleId="Normlnweb">
    <w:name w:val="Normal (Web)"/>
    <w:basedOn w:val="Normln"/>
    <w:uiPriority w:val="99"/>
    <w:rsid w:val="000C5183"/>
    <w:pPr>
      <w:suppressAutoHyphens/>
      <w:overflowPunct/>
      <w:autoSpaceDE/>
      <w:autoSpaceDN/>
      <w:adjustRightInd/>
      <w:spacing w:line="285" w:lineRule="atLeast"/>
      <w:jc w:val="both"/>
      <w:textAlignment w:val="auto"/>
    </w:pPr>
    <w:rPr>
      <w:color w:val="000000"/>
      <w:sz w:val="24"/>
      <w:szCs w:val="24"/>
      <w:lang w:val="cs-CZ" w:eastAsia="ar-SA"/>
    </w:rPr>
  </w:style>
  <w:style w:type="character" w:customStyle="1" w:styleId="Nadpis2Char">
    <w:name w:val="Nadpis 2 Char"/>
    <w:basedOn w:val="Standardnpsmoodstavce"/>
    <w:link w:val="Nadpis2"/>
    <w:rsid w:val="00BE6209"/>
    <w:rPr>
      <w:rFonts w:eastAsia="Lucida Sans Unicode"/>
      <w:b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semiHidden/>
    <w:rsid w:val="005E2B6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5E2B64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462471"/>
    <w:rPr>
      <w:b/>
      <w:bCs/>
    </w:rPr>
  </w:style>
  <w:style w:type="character" w:customStyle="1" w:styleId="Nadpis1Char">
    <w:name w:val="Nadpis 1 Char"/>
    <w:basedOn w:val="Standardnpsmoodstavce"/>
    <w:link w:val="Nadpis1"/>
    <w:rsid w:val="00D342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342B3"/>
    <w:pPr>
      <w:overflowPunct/>
      <w:autoSpaceDE/>
      <w:autoSpaceDN/>
      <w:adjustRightInd/>
      <w:spacing w:line="276" w:lineRule="auto"/>
      <w:textAlignment w:val="auto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iPriority w:val="39"/>
    <w:rsid w:val="00D342B3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D342B3"/>
    <w:pPr>
      <w:spacing w:after="100"/>
      <w:ind w:left="400"/>
    </w:pPr>
  </w:style>
  <w:style w:type="table" w:styleId="Moderntabulka">
    <w:name w:val="Table Contemporary"/>
    <w:basedOn w:val="Normlntabulka"/>
    <w:rsid w:val="00D342B3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64E97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D342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BE6209"/>
    <w:pPr>
      <w:keepNext/>
      <w:widowControl w:val="0"/>
      <w:tabs>
        <w:tab w:val="left" w:pos="0"/>
      </w:tabs>
      <w:suppressAutoHyphens/>
      <w:overflowPunct/>
      <w:autoSpaceDE/>
      <w:autoSpaceDN/>
      <w:adjustRightInd/>
      <w:textAlignment w:val="auto"/>
      <w:outlineLvl w:val="1"/>
    </w:pPr>
    <w:rPr>
      <w:rFonts w:eastAsia="Lucida Sans Unicode"/>
      <w:b/>
      <w:sz w:val="24"/>
      <w:szCs w:val="24"/>
      <w:lang w:val="cs-CZ" w:eastAsia="ar-SA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E2B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64E97"/>
    <w:pPr>
      <w:tabs>
        <w:tab w:val="left" w:pos="426"/>
      </w:tabs>
      <w:spacing w:line="264" w:lineRule="auto"/>
      <w:ind w:left="568"/>
      <w:jc w:val="both"/>
    </w:pPr>
    <w:rPr>
      <w:rFonts w:ascii="Courier New" w:hAnsi="Courier New"/>
      <w:sz w:val="22"/>
      <w:lang w:val="cs-CZ"/>
    </w:rPr>
  </w:style>
  <w:style w:type="paragraph" w:styleId="Zpat">
    <w:name w:val="footer"/>
    <w:basedOn w:val="Normln"/>
    <w:rsid w:val="00464E9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4E97"/>
  </w:style>
  <w:style w:type="paragraph" w:styleId="Zhlav">
    <w:name w:val="header"/>
    <w:basedOn w:val="Normln"/>
    <w:rsid w:val="0045449C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32F2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1456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cs-CZ" w:eastAsia="cs-CZ"/>
    </w:rPr>
  </w:style>
  <w:style w:type="paragraph" w:styleId="Rozloendokumentu">
    <w:name w:val="Document Map"/>
    <w:basedOn w:val="Normln"/>
    <w:link w:val="RozloendokumentuChar"/>
    <w:rsid w:val="00A140A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A140AD"/>
    <w:rPr>
      <w:rFonts w:ascii="Tahoma" w:hAnsi="Tahoma" w:cs="Tahoma"/>
      <w:sz w:val="16"/>
      <w:szCs w:val="16"/>
      <w:lang w:val="en-US" w:eastAsia="en-US"/>
    </w:rPr>
  </w:style>
  <w:style w:type="table" w:styleId="Mkatabulky">
    <w:name w:val="Table Grid"/>
    <w:basedOn w:val="Normlntabulka"/>
    <w:rsid w:val="00A60C1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link w:val="BezmezerChar"/>
    <w:qFormat/>
    <w:rsid w:val="00FE08B9"/>
    <w:pPr>
      <w:overflowPunct/>
      <w:autoSpaceDE/>
      <w:autoSpaceDN/>
      <w:adjustRightInd/>
      <w:textAlignment w:val="auto"/>
    </w:pPr>
    <w:rPr>
      <w:rFonts w:ascii="Arial" w:hAnsi="Arial"/>
      <w:sz w:val="22"/>
      <w:szCs w:val="22"/>
      <w:lang w:bidi="en-US"/>
    </w:rPr>
  </w:style>
  <w:style w:type="character" w:customStyle="1" w:styleId="BezmezerChar">
    <w:name w:val="Bez mezer Char"/>
    <w:basedOn w:val="Standardnpsmoodstavce"/>
    <w:link w:val="Bezmezer"/>
    <w:rsid w:val="00FE08B9"/>
    <w:rPr>
      <w:rFonts w:ascii="Arial" w:hAnsi="Arial"/>
      <w:sz w:val="22"/>
      <w:szCs w:val="22"/>
      <w:lang w:val="en-US" w:eastAsia="en-US" w:bidi="en-US"/>
    </w:rPr>
  </w:style>
  <w:style w:type="paragraph" w:styleId="Normlnweb">
    <w:name w:val="Normal (Web)"/>
    <w:basedOn w:val="Normln"/>
    <w:uiPriority w:val="99"/>
    <w:rsid w:val="000C5183"/>
    <w:pPr>
      <w:suppressAutoHyphens/>
      <w:overflowPunct/>
      <w:autoSpaceDE/>
      <w:autoSpaceDN/>
      <w:adjustRightInd/>
      <w:spacing w:line="285" w:lineRule="atLeast"/>
      <w:jc w:val="both"/>
      <w:textAlignment w:val="auto"/>
    </w:pPr>
    <w:rPr>
      <w:color w:val="000000"/>
      <w:sz w:val="24"/>
      <w:szCs w:val="24"/>
      <w:lang w:val="cs-CZ" w:eastAsia="ar-SA"/>
    </w:rPr>
  </w:style>
  <w:style w:type="character" w:customStyle="1" w:styleId="Nadpis2Char">
    <w:name w:val="Nadpis 2 Char"/>
    <w:basedOn w:val="Standardnpsmoodstavce"/>
    <w:link w:val="Nadpis2"/>
    <w:rsid w:val="00BE6209"/>
    <w:rPr>
      <w:rFonts w:eastAsia="Lucida Sans Unicode"/>
      <w:b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semiHidden/>
    <w:rsid w:val="005E2B6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5E2B64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462471"/>
    <w:rPr>
      <w:b/>
      <w:bCs/>
    </w:rPr>
  </w:style>
  <w:style w:type="character" w:customStyle="1" w:styleId="Nadpis1Char">
    <w:name w:val="Nadpis 1 Char"/>
    <w:basedOn w:val="Standardnpsmoodstavce"/>
    <w:link w:val="Nadpis1"/>
    <w:rsid w:val="00D342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342B3"/>
    <w:pPr>
      <w:overflowPunct/>
      <w:autoSpaceDE/>
      <w:autoSpaceDN/>
      <w:adjustRightInd/>
      <w:spacing w:line="276" w:lineRule="auto"/>
      <w:textAlignment w:val="auto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iPriority w:val="39"/>
    <w:rsid w:val="00D342B3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D342B3"/>
    <w:pPr>
      <w:spacing w:after="100"/>
      <w:ind w:left="400"/>
    </w:pPr>
  </w:style>
  <w:style w:type="table" w:styleId="Moderntabulka">
    <w:name w:val="Table Contemporary"/>
    <w:basedOn w:val="Normlntabulka"/>
    <w:rsid w:val="00D342B3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799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1546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7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5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CF34A-3C34-436D-B147-F43EA88E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1501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OPRAVA MÍSTNÍ KOMUNIKACE</vt:lpstr>
    </vt:vector>
  </TitlesOfParts>
  <Company>SILNICE HK a.s.,projekce</Company>
  <LinksUpToDate>false</LinksUpToDate>
  <CharactersWithSpaces>11183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OPRAVA MÍSTNÍ KOMUNIKACE</dc:title>
  <dc:creator>Ing.Jiří Koutník</dc:creator>
  <cp:lastModifiedBy>Jakub Herold</cp:lastModifiedBy>
  <cp:revision>2</cp:revision>
  <cp:lastPrinted>2017-02-28T08:24:00Z</cp:lastPrinted>
  <dcterms:created xsi:type="dcterms:W3CDTF">2018-03-02T07:53:00Z</dcterms:created>
  <dcterms:modified xsi:type="dcterms:W3CDTF">2018-03-02T07:53:00Z</dcterms:modified>
</cp:coreProperties>
</file>