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104B" w:rsidRDefault="00C1104B" w:rsidP="00C1104B">
      <w:pPr>
        <w:pStyle w:val="Default"/>
        <w:jc w:val="both"/>
        <w:rPr>
          <w:rFonts w:ascii="Cambria" w:hAnsi="Cambria" w:cs="Cambria"/>
          <w:b/>
          <w:bCs/>
          <w:sz w:val="36"/>
          <w:szCs w:val="36"/>
        </w:rPr>
      </w:pPr>
    </w:p>
    <w:p w:rsidR="00C1104B" w:rsidRPr="00C1104B" w:rsidRDefault="00C1104B" w:rsidP="00C1104B">
      <w:pPr>
        <w:pStyle w:val="Default"/>
        <w:numPr>
          <w:ilvl w:val="0"/>
          <w:numId w:val="20"/>
        </w:numPr>
        <w:suppressAutoHyphens/>
        <w:autoSpaceDN/>
        <w:adjustRightInd/>
        <w:rPr>
          <w:rFonts w:ascii="Arial Narrow" w:hAnsi="Arial Narrow" w:cs="Cambria"/>
          <w:b/>
          <w:bCs/>
          <w:sz w:val="40"/>
          <w:szCs w:val="40"/>
        </w:rPr>
      </w:pPr>
      <w:r w:rsidRPr="00C1104B">
        <w:rPr>
          <w:rFonts w:ascii="Arial Narrow" w:hAnsi="Arial Narrow" w:cs="Cambria"/>
          <w:b/>
          <w:bCs/>
          <w:sz w:val="40"/>
          <w:szCs w:val="40"/>
        </w:rPr>
        <w:t xml:space="preserve"> Průvodní zpráva</w:t>
      </w:r>
    </w:p>
    <w:p w:rsidR="00C1104B" w:rsidRDefault="00C1104B" w:rsidP="00C1104B">
      <w:pPr>
        <w:pStyle w:val="Default"/>
        <w:jc w:val="both"/>
        <w:rPr>
          <w:rFonts w:ascii="Cambria" w:hAnsi="Cambria" w:cs="Cambria"/>
          <w:b/>
          <w:bCs/>
          <w:sz w:val="36"/>
          <w:szCs w:val="36"/>
        </w:rPr>
      </w:pPr>
    </w:p>
    <w:p w:rsidR="00C1104B" w:rsidRDefault="00C1104B" w:rsidP="00C1104B">
      <w:pPr>
        <w:pStyle w:val="Default"/>
        <w:jc w:val="both"/>
        <w:rPr>
          <w:rFonts w:ascii="Cambria" w:hAnsi="Cambria" w:cs="Cambria"/>
          <w:b/>
          <w:bCs/>
          <w:sz w:val="36"/>
          <w:szCs w:val="36"/>
        </w:rPr>
      </w:pPr>
    </w:p>
    <w:p w:rsidR="00C1104B" w:rsidRPr="00EB5C1C" w:rsidRDefault="00C1104B" w:rsidP="00C1104B">
      <w:pPr>
        <w:pStyle w:val="Default"/>
        <w:jc w:val="both"/>
        <w:rPr>
          <w:rFonts w:ascii="Cambria" w:hAnsi="Cambria" w:cs="Cambria"/>
          <w:b/>
          <w:bCs/>
          <w:sz w:val="32"/>
          <w:szCs w:val="32"/>
        </w:rPr>
      </w:pPr>
      <w:r w:rsidRPr="00EB5C1C">
        <w:rPr>
          <w:rFonts w:ascii="Cambria" w:hAnsi="Cambria" w:cs="Cambria"/>
          <w:b/>
          <w:bCs/>
          <w:sz w:val="32"/>
          <w:szCs w:val="32"/>
        </w:rPr>
        <w:t>Obsah</w:t>
      </w:r>
    </w:p>
    <w:p w:rsidR="00C1104B" w:rsidRDefault="00C1104B" w:rsidP="00C1104B">
      <w:pPr>
        <w:pStyle w:val="Default"/>
        <w:jc w:val="both"/>
        <w:rPr>
          <w:rFonts w:ascii="Cambria" w:hAnsi="Cambria" w:cs="Cambria"/>
          <w:b/>
          <w:bCs/>
          <w:sz w:val="36"/>
          <w:szCs w:val="36"/>
        </w:rPr>
      </w:pPr>
    </w:p>
    <w:p w:rsidR="00C1104B" w:rsidRPr="00C1104B" w:rsidRDefault="00C1104B" w:rsidP="00C1104B">
      <w:pPr>
        <w:pStyle w:val="Default"/>
        <w:numPr>
          <w:ilvl w:val="0"/>
          <w:numId w:val="19"/>
        </w:numPr>
        <w:suppressAutoHyphens/>
        <w:autoSpaceDN/>
        <w:adjustRightInd/>
        <w:spacing w:line="360" w:lineRule="auto"/>
        <w:jc w:val="both"/>
        <w:rPr>
          <w:rFonts w:ascii="Arial Narrow" w:hAnsi="Arial Narrow" w:cs="Cambria"/>
          <w:b/>
          <w:bCs/>
        </w:rPr>
      </w:pPr>
      <w:proofErr w:type="gramStart"/>
      <w:r w:rsidRPr="00C1104B">
        <w:rPr>
          <w:rFonts w:ascii="Arial Narrow" w:hAnsi="Arial Narrow" w:cs="Cambria"/>
          <w:b/>
          <w:bCs/>
        </w:rPr>
        <w:t>1  Identifikační</w:t>
      </w:r>
      <w:proofErr w:type="gramEnd"/>
      <w:r w:rsidRPr="00C1104B">
        <w:rPr>
          <w:rFonts w:ascii="Arial Narrow" w:hAnsi="Arial Narrow" w:cs="Cambria"/>
          <w:b/>
          <w:bCs/>
        </w:rPr>
        <w:t xml:space="preserve"> údaje</w:t>
      </w:r>
    </w:p>
    <w:p w:rsidR="00C1104B" w:rsidRPr="00C1104B" w:rsidRDefault="00C1104B" w:rsidP="00C1104B">
      <w:pPr>
        <w:pStyle w:val="Default"/>
        <w:spacing w:line="360" w:lineRule="auto"/>
        <w:jc w:val="both"/>
        <w:rPr>
          <w:rFonts w:ascii="Arial Narrow" w:hAnsi="Arial Narrow" w:cs="Cambria"/>
          <w:bCs/>
        </w:rPr>
      </w:pPr>
      <w:r w:rsidRPr="00C1104B">
        <w:rPr>
          <w:rFonts w:ascii="Arial Narrow" w:hAnsi="Arial Narrow" w:cs="Cambria"/>
          <w:bCs/>
        </w:rPr>
        <w:t xml:space="preserve">             A.1.1 Údaje o stavbě</w:t>
      </w:r>
    </w:p>
    <w:p w:rsidR="00C1104B" w:rsidRPr="00C1104B" w:rsidRDefault="00C1104B" w:rsidP="00C1104B">
      <w:pPr>
        <w:pStyle w:val="Default"/>
        <w:spacing w:line="360" w:lineRule="auto"/>
        <w:jc w:val="both"/>
        <w:rPr>
          <w:rFonts w:ascii="Arial Narrow" w:hAnsi="Arial Narrow" w:cs="Cambria"/>
          <w:bCs/>
        </w:rPr>
      </w:pPr>
      <w:r w:rsidRPr="00C1104B">
        <w:rPr>
          <w:rFonts w:ascii="Arial Narrow" w:hAnsi="Arial Narrow" w:cs="Cambria"/>
          <w:bCs/>
        </w:rPr>
        <w:t xml:space="preserve">             A.1.2 Údaje o stavebníkovi</w:t>
      </w:r>
    </w:p>
    <w:p w:rsidR="00C1104B" w:rsidRPr="00C1104B" w:rsidRDefault="00C1104B" w:rsidP="00C1104B">
      <w:pPr>
        <w:pStyle w:val="Default"/>
        <w:spacing w:line="360" w:lineRule="auto"/>
        <w:jc w:val="both"/>
        <w:rPr>
          <w:rFonts w:ascii="Arial Narrow" w:hAnsi="Arial Narrow" w:cs="Cambria"/>
          <w:bCs/>
        </w:rPr>
      </w:pPr>
      <w:r w:rsidRPr="00C1104B">
        <w:rPr>
          <w:rFonts w:ascii="Arial Narrow" w:hAnsi="Arial Narrow" w:cs="Cambria"/>
          <w:bCs/>
        </w:rPr>
        <w:t xml:space="preserve">             A.1.3 Údaje o zpracovateli projektové dokumentace</w:t>
      </w:r>
    </w:p>
    <w:p w:rsidR="00C1104B" w:rsidRDefault="00C1104B" w:rsidP="00C1104B">
      <w:pPr>
        <w:pStyle w:val="Default"/>
        <w:jc w:val="both"/>
        <w:rPr>
          <w:rFonts w:ascii="Cambria" w:hAnsi="Cambria" w:cs="Cambria"/>
          <w:b/>
          <w:bCs/>
          <w:sz w:val="32"/>
          <w:szCs w:val="32"/>
        </w:rPr>
      </w:pPr>
      <w:r>
        <w:rPr>
          <w:rFonts w:ascii="Cambria" w:hAnsi="Cambria" w:cs="Cambria"/>
          <w:b/>
          <w:bCs/>
          <w:sz w:val="32"/>
          <w:szCs w:val="32"/>
        </w:rPr>
        <w:t xml:space="preserve">          </w:t>
      </w:r>
    </w:p>
    <w:p w:rsidR="00C1104B" w:rsidRPr="00EB5C1C" w:rsidRDefault="00C1104B" w:rsidP="00C1104B">
      <w:pPr>
        <w:pStyle w:val="Default"/>
        <w:jc w:val="both"/>
        <w:rPr>
          <w:rFonts w:ascii="Cambria" w:hAnsi="Cambria" w:cs="Cambria"/>
          <w:b/>
          <w:bCs/>
          <w:sz w:val="32"/>
          <w:szCs w:val="32"/>
        </w:rPr>
      </w:pPr>
    </w:p>
    <w:p w:rsidR="00C1104B" w:rsidRDefault="00C1104B" w:rsidP="00C1104B">
      <w:pPr>
        <w:pStyle w:val="Default"/>
        <w:jc w:val="both"/>
        <w:rPr>
          <w:rFonts w:ascii="Cambria" w:hAnsi="Cambria" w:cs="Cambria"/>
          <w:b/>
          <w:bCs/>
          <w:sz w:val="36"/>
          <w:szCs w:val="36"/>
        </w:rPr>
      </w:pPr>
    </w:p>
    <w:p w:rsidR="00C1104B" w:rsidRDefault="00C1104B" w:rsidP="00C1104B">
      <w:pPr>
        <w:pStyle w:val="Default"/>
        <w:jc w:val="both"/>
        <w:rPr>
          <w:rFonts w:ascii="Cambria" w:hAnsi="Cambria" w:cs="Cambria"/>
          <w:b/>
          <w:bCs/>
          <w:sz w:val="36"/>
          <w:szCs w:val="36"/>
        </w:rPr>
      </w:pPr>
    </w:p>
    <w:p w:rsidR="00086276" w:rsidRPr="00D90FA2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086276" w:rsidRPr="00D90FA2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086276" w:rsidRPr="00D90FA2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086276" w:rsidRPr="00D90FA2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086276" w:rsidRPr="00D90FA2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086276" w:rsidRPr="00D90FA2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3A66BB" w:rsidRPr="00D90FA2" w:rsidRDefault="003A66BB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C466E3" w:rsidRDefault="00C466E3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C1104B" w:rsidRDefault="00C1104B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C1104B" w:rsidRPr="00D90FA2" w:rsidRDefault="00C1104B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C466E3" w:rsidRDefault="00C466E3" w:rsidP="005F3341">
      <w:pPr>
        <w:pStyle w:val="Default"/>
        <w:jc w:val="both"/>
        <w:rPr>
          <w:rFonts w:ascii="Arial Narrow" w:hAnsi="Arial Narrow"/>
          <w:b/>
          <w:bCs/>
          <w:sz w:val="28"/>
        </w:rPr>
      </w:pPr>
    </w:p>
    <w:p w:rsidR="006F2C43" w:rsidRPr="00D90FA2" w:rsidRDefault="006F2C43" w:rsidP="005F3341">
      <w:pPr>
        <w:pStyle w:val="Default"/>
        <w:jc w:val="both"/>
        <w:rPr>
          <w:rFonts w:ascii="Arial Narrow" w:hAnsi="Arial Narrow"/>
          <w:b/>
          <w:bCs/>
          <w:sz w:val="28"/>
        </w:rPr>
      </w:pPr>
    </w:p>
    <w:p w:rsidR="00C1104B" w:rsidRDefault="00C1104B" w:rsidP="005F3341">
      <w:pPr>
        <w:pStyle w:val="Default"/>
        <w:jc w:val="both"/>
        <w:rPr>
          <w:rFonts w:ascii="Arial Narrow" w:hAnsi="Arial Narrow"/>
          <w:b/>
          <w:bCs/>
          <w:sz w:val="28"/>
          <w:szCs w:val="28"/>
        </w:rPr>
      </w:pPr>
    </w:p>
    <w:p w:rsidR="00C1104B" w:rsidRDefault="00C1104B" w:rsidP="005F3341">
      <w:pPr>
        <w:pStyle w:val="Default"/>
        <w:jc w:val="both"/>
        <w:rPr>
          <w:rFonts w:ascii="Arial Narrow" w:hAnsi="Arial Narrow"/>
          <w:b/>
          <w:bCs/>
          <w:sz w:val="28"/>
          <w:szCs w:val="28"/>
        </w:rPr>
      </w:pPr>
    </w:p>
    <w:p w:rsidR="00004A68" w:rsidRDefault="00004A68" w:rsidP="005F3341">
      <w:pPr>
        <w:pStyle w:val="Default"/>
        <w:jc w:val="both"/>
        <w:rPr>
          <w:rFonts w:ascii="Arial Narrow" w:hAnsi="Arial Narrow"/>
          <w:b/>
          <w:bCs/>
          <w:sz w:val="28"/>
          <w:szCs w:val="28"/>
        </w:rPr>
      </w:pPr>
    </w:p>
    <w:p w:rsidR="00210308" w:rsidRPr="00D90FA2" w:rsidRDefault="00210308" w:rsidP="005F3341">
      <w:pPr>
        <w:pStyle w:val="Default"/>
        <w:jc w:val="both"/>
        <w:rPr>
          <w:rFonts w:ascii="Arial Narrow" w:hAnsi="Arial Narrow"/>
          <w:b/>
          <w:bCs/>
          <w:sz w:val="28"/>
          <w:szCs w:val="28"/>
        </w:rPr>
      </w:pPr>
      <w:r w:rsidRPr="00D90FA2">
        <w:rPr>
          <w:rFonts w:ascii="Arial Narrow" w:hAnsi="Arial Narrow"/>
          <w:b/>
          <w:bCs/>
          <w:sz w:val="28"/>
          <w:szCs w:val="28"/>
        </w:rPr>
        <w:lastRenderedPageBreak/>
        <w:t>A.1 Identifikační údaje</w:t>
      </w:r>
    </w:p>
    <w:p w:rsidR="00086276" w:rsidRPr="00D90FA2" w:rsidRDefault="00160889" w:rsidP="00086276">
      <w:pPr>
        <w:pStyle w:val="Default"/>
        <w:spacing w:before="24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A.1.1 Údaje o stavbě</w:t>
      </w:r>
    </w:p>
    <w:p w:rsidR="00086276" w:rsidRPr="00D90FA2" w:rsidRDefault="00FD7980" w:rsidP="00086276">
      <w:pPr>
        <w:pStyle w:val="Default"/>
        <w:numPr>
          <w:ilvl w:val="0"/>
          <w:numId w:val="6"/>
        </w:numPr>
        <w:spacing w:before="120"/>
        <w:ind w:left="357" w:hanging="357"/>
        <w:rPr>
          <w:rFonts w:ascii="Arial Narrow" w:hAnsi="Arial Narrow"/>
          <w:b/>
          <w:bCs/>
          <w:i/>
          <w:iCs/>
        </w:rPr>
      </w:pPr>
      <w:r w:rsidRPr="00D90FA2">
        <w:rPr>
          <w:rFonts w:ascii="Arial Narrow" w:hAnsi="Arial Narrow"/>
          <w:b/>
          <w:bCs/>
          <w:i/>
          <w:iCs/>
        </w:rPr>
        <w:t>název stavby</w:t>
      </w:r>
    </w:p>
    <w:p w:rsidR="00D747CC" w:rsidRPr="000506BC" w:rsidRDefault="00E47504" w:rsidP="00FD7980">
      <w:pPr>
        <w:pStyle w:val="Default"/>
        <w:ind w:firstLine="357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Oprava střešního pláště společenského centra Rychnov nad Kněžnou objekt A, B, C.</w:t>
      </w:r>
    </w:p>
    <w:p w:rsidR="00086276" w:rsidRPr="000506BC" w:rsidRDefault="00086276" w:rsidP="00086276">
      <w:pPr>
        <w:pStyle w:val="Default"/>
        <w:numPr>
          <w:ilvl w:val="0"/>
          <w:numId w:val="6"/>
        </w:numPr>
        <w:spacing w:before="120"/>
        <w:ind w:left="357" w:hanging="357"/>
        <w:rPr>
          <w:rFonts w:ascii="Arial Narrow" w:hAnsi="Arial Narrow"/>
          <w:b/>
          <w:bCs/>
          <w:i/>
          <w:iCs/>
          <w:color w:val="auto"/>
        </w:rPr>
      </w:pPr>
      <w:r w:rsidRPr="000506BC">
        <w:rPr>
          <w:rFonts w:ascii="Arial Narrow" w:hAnsi="Arial Narrow"/>
          <w:b/>
          <w:bCs/>
          <w:i/>
          <w:iCs/>
          <w:color w:val="auto"/>
        </w:rPr>
        <w:t xml:space="preserve">místo stavby (adresa, čísla popisná, katastrální </w:t>
      </w:r>
      <w:r w:rsidR="00FD7980" w:rsidRPr="000506BC">
        <w:rPr>
          <w:rFonts w:ascii="Arial Narrow" w:hAnsi="Arial Narrow"/>
          <w:b/>
          <w:bCs/>
          <w:i/>
          <w:iCs/>
          <w:color w:val="auto"/>
        </w:rPr>
        <w:t>území, parcelní čísla pozemků)</w:t>
      </w:r>
    </w:p>
    <w:p w:rsidR="008F5562" w:rsidRPr="00162170" w:rsidRDefault="00E47504" w:rsidP="00BB7BE9">
      <w:pPr>
        <w:ind w:firstLine="357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ul.</w:t>
      </w:r>
      <w:r w:rsidR="003B7F2C">
        <w:rPr>
          <w:rFonts w:ascii="Arial Narrow" w:hAnsi="Arial Narrow"/>
        </w:rPr>
        <w:t>P</w:t>
      </w:r>
      <w:r>
        <w:rPr>
          <w:rFonts w:ascii="Arial Narrow" w:hAnsi="Arial Narrow"/>
        </w:rPr>
        <w:t>anská</w:t>
      </w:r>
      <w:proofErr w:type="spellEnd"/>
      <w:r>
        <w:rPr>
          <w:rFonts w:ascii="Arial Narrow" w:hAnsi="Arial Narrow"/>
        </w:rPr>
        <w:t>, č.p. 1492, 516 01 Rychnov nad Kněžnou, k.ú.744107 Rychnov nad Kněžnou, p. č. 80/1.</w:t>
      </w:r>
    </w:p>
    <w:p w:rsidR="00C72655" w:rsidRPr="003034D4" w:rsidRDefault="00C72655" w:rsidP="00C72655">
      <w:pPr>
        <w:pStyle w:val="Default"/>
        <w:numPr>
          <w:ilvl w:val="0"/>
          <w:numId w:val="6"/>
        </w:numPr>
        <w:spacing w:before="120"/>
        <w:ind w:left="357" w:hanging="357"/>
        <w:rPr>
          <w:rFonts w:ascii="Arial Narrow" w:hAnsi="Arial Narrow"/>
          <w:b/>
          <w:bCs/>
          <w:i/>
          <w:iCs/>
          <w:color w:val="auto"/>
        </w:rPr>
      </w:pPr>
      <w:r w:rsidRPr="00D90FA2">
        <w:rPr>
          <w:rFonts w:ascii="Arial Narrow" w:hAnsi="Arial Narrow"/>
          <w:b/>
          <w:bCs/>
          <w:i/>
          <w:iCs/>
        </w:rPr>
        <w:t xml:space="preserve">předmět </w:t>
      </w:r>
      <w:r w:rsidR="003F1B12">
        <w:rPr>
          <w:rFonts w:ascii="Arial Narrow" w:hAnsi="Arial Narrow"/>
          <w:b/>
          <w:bCs/>
          <w:i/>
          <w:iCs/>
        </w:rPr>
        <w:t xml:space="preserve">projektové </w:t>
      </w:r>
      <w:r w:rsidRPr="00D90FA2">
        <w:rPr>
          <w:rFonts w:ascii="Arial Narrow" w:hAnsi="Arial Narrow"/>
          <w:b/>
          <w:bCs/>
          <w:i/>
          <w:iCs/>
        </w:rPr>
        <w:t xml:space="preserve">dokumentace </w:t>
      </w:r>
      <w:r w:rsidR="003F1B12">
        <w:rPr>
          <w:rFonts w:ascii="Arial Narrow" w:hAnsi="Arial Narrow"/>
          <w:b/>
          <w:bCs/>
          <w:i/>
          <w:iCs/>
        </w:rPr>
        <w:t xml:space="preserve">– </w:t>
      </w:r>
      <w:r w:rsidRPr="00D90FA2">
        <w:rPr>
          <w:rFonts w:ascii="Arial Narrow" w:hAnsi="Arial Narrow"/>
          <w:b/>
          <w:bCs/>
          <w:i/>
          <w:iCs/>
        </w:rPr>
        <w:t xml:space="preserve">nová stavba nebo změna dokončené stavby, trvalá nebo </w:t>
      </w:r>
      <w:r w:rsidRPr="003034D4">
        <w:rPr>
          <w:rFonts w:ascii="Arial Narrow" w:hAnsi="Arial Narrow"/>
          <w:b/>
          <w:bCs/>
          <w:i/>
          <w:iCs/>
          <w:color w:val="auto"/>
        </w:rPr>
        <w:t>doča</w:t>
      </w:r>
      <w:r w:rsidR="003F1B12" w:rsidRPr="003034D4">
        <w:rPr>
          <w:rFonts w:ascii="Arial Narrow" w:hAnsi="Arial Narrow"/>
          <w:b/>
          <w:bCs/>
          <w:i/>
          <w:iCs/>
          <w:color w:val="auto"/>
        </w:rPr>
        <w:t>sná stavba, účel užívání stavby</w:t>
      </w:r>
    </w:p>
    <w:p w:rsidR="00E47504" w:rsidRPr="003034D4" w:rsidRDefault="00E47504" w:rsidP="00E47504">
      <w:pPr>
        <w:pStyle w:val="Default"/>
        <w:ind w:left="360"/>
        <w:jc w:val="both"/>
        <w:rPr>
          <w:rFonts w:ascii="Arial Narrow" w:eastAsia="Calibri" w:hAnsi="Arial Narrow"/>
          <w:color w:val="auto"/>
        </w:rPr>
      </w:pPr>
      <w:r w:rsidRPr="003034D4">
        <w:rPr>
          <w:rFonts w:ascii="Arial Narrow" w:eastAsia="Calibri" w:hAnsi="Arial Narrow"/>
          <w:color w:val="auto"/>
        </w:rPr>
        <w:t xml:space="preserve">Předmětem stavby je </w:t>
      </w:r>
      <w:r w:rsidR="003B7F2C" w:rsidRPr="003034D4">
        <w:rPr>
          <w:rFonts w:ascii="Arial Narrow" w:eastAsia="Calibri" w:hAnsi="Arial Narrow"/>
          <w:color w:val="auto"/>
        </w:rPr>
        <w:t>oprava střešního pláště</w:t>
      </w:r>
      <w:r w:rsidRPr="003034D4">
        <w:rPr>
          <w:rFonts w:ascii="Arial Narrow" w:eastAsia="Calibri" w:hAnsi="Arial Narrow"/>
          <w:color w:val="auto"/>
        </w:rPr>
        <w:t xml:space="preserve">.  Objekt, jehož střecha je </w:t>
      </w:r>
      <w:r w:rsidR="003B7F2C" w:rsidRPr="003034D4">
        <w:rPr>
          <w:rFonts w:ascii="Arial Narrow" w:eastAsia="Calibri" w:hAnsi="Arial Narrow"/>
          <w:color w:val="auto"/>
        </w:rPr>
        <w:t>o</w:t>
      </w:r>
      <w:r w:rsidRPr="003034D4">
        <w:rPr>
          <w:rFonts w:ascii="Arial Narrow" w:eastAsia="Calibri" w:hAnsi="Arial Narrow"/>
          <w:color w:val="auto"/>
        </w:rPr>
        <w:t xml:space="preserve">pravována, slouží jako </w:t>
      </w:r>
    </w:p>
    <w:p w:rsidR="00E47504" w:rsidRPr="003034D4" w:rsidRDefault="00E47504" w:rsidP="00E47504">
      <w:pPr>
        <w:pStyle w:val="Default"/>
        <w:jc w:val="both"/>
        <w:rPr>
          <w:rFonts w:ascii="Arial Narrow" w:eastAsia="Calibri" w:hAnsi="Arial Narrow"/>
          <w:color w:val="auto"/>
        </w:rPr>
      </w:pPr>
      <w:r w:rsidRPr="003034D4">
        <w:rPr>
          <w:rFonts w:ascii="Arial Narrow" w:eastAsia="Calibri" w:hAnsi="Arial Narrow"/>
          <w:color w:val="auto"/>
        </w:rPr>
        <w:t>Společenské centrum města Rychnov nad Kněžnou.  Účel užívání se nemění.</w:t>
      </w:r>
      <w:r w:rsidR="004E70BF" w:rsidRPr="003034D4">
        <w:rPr>
          <w:rFonts w:ascii="Arial Narrow" w:eastAsia="Calibri" w:hAnsi="Arial Narrow"/>
          <w:color w:val="auto"/>
        </w:rPr>
        <w:t xml:space="preserve"> </w:t>
      </w:r>
      <w:r w:rsidR="00F15E7D" w:rsidRPr="003034D4">
        <w:rPr>
          <w:rFonts w:ascii="Arial Narrow" w:eastAsia="Calibri" w:hAnsi="Arial Narrow"/>
          <w:color w:val="auto"/>
        </w:rPr>
        <w:t>Jedná se o z</w:t>
      </w:r>
      <w:r w:rsidR="004E70BF" w:rsidRPr="003034D4">
        <w:rPr>
          <w:rFonts w:ascii="Arial Narrow" w:eastAsia="Calibri" w:hAnsi="Arial Narrow"/>
          <w:color w:val="auto"/>
        </w:rPr>
        <w:t>měn</w:t>
      </w:r>
      <w:r w:rsidR="00F15E7D" w:rsidRPr="003034D4">
        <w:rPr>
          <w:rFonts w:ascii="Arial Narrow" w:eastAsia="Calibri" w:hAnsi="Arial Narrow"/>
          <w:color w:val="auto"/>
        </w:rPr>
        <w:t>u</w:t>
      </w:r>
      <w:r w:rsidR="004E70BF" w:rsidRPr="003034D4">
        <w:rPr>
          <w:rFonts w:ascii="Arial Narrow" w:eastAsia="Calibri" w:hAnsi="Arial Narrow"/>
          <w:color w:val="auto"/>
        </w:rPr>
        <w:t xml:space="preserve"> dokončené stavby – oprava </w:t>
      </w:r>
      <w:r w:rsidR="00F15E7D" w:rsidRPr="003034D4">
        <w:rPr>
          <w:rFonts w:ascii="Arial Narrow" w:eastAsia="Calibri" w:hAnsi="Arial Narrow"/>
          <w:color w:val="auto"/>
        </w:rPr>
        <w:t xml:space="preserve">a zateplení </w:t>
      </w:r>
      <w:r w:rsidR="004E70BF" w:rsidRPr="003034D4">
        <w:rPr>
          <w:rFonts w:ascii="Arial Narrow" w:eastAsia="Calibri" w:hAnsi="Arial Narrow"/>
          <w:color w:val="auto"/>
        </w:rPr>
        <w:t>střešního pláště.</w:t>
      </w:r>
    </w:p>
    <w:p w:rsidR="00086276" w:rsidRPr="00D90FA2" w:rsidRDefault="00160889" w:rsidP="00E47504">
      <w:pPr>
        <w:pStyle w:val="Default"/>
        <w:spacing w:before="24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A.1.2 Údaje o stavebníkovi</w:t>
      </w:r>
    </w:p>
    <w:p w:rsidR="005C1581" w:rsidRDefault="00E47504" w:rsidP="00A10E53">
      <w:pPr>
        <w:rPr>
          <w:rFonts w:ascii="Arial Narrow" w:hAnsi="Arial Narrow"/>
        </w:rPr>
      </w:pPr>
      <w:r>
        <w:rPr>
          <w:rFonts w:ascii="Arial Narrow" w:hAnsi="Arial Narrow"/>
        </w:rPr>
        <w:t>Město Rychnov nad Kněžnou</w:t>
      </w:r>
    </w:p>
    <w:p w:rsidR="00E47504" w:rsidRDefault="00E47504" w:rsidP="00A10E53">
      <w:pPr>
        <w:rPr>
          <w:rFonts w:ascii="Arial Narrow" w:hAnsi="Arial Narrow"/>
        </w:rPr>
      </w:pPr>
      <w:r>
        <w:rPr>
          <w:rFonts w:ascii="Arial Narrow" w:hAnsi="Arial Narrow"/>
        </w:rPr>
        <w:t>Havlíkova 136</w:t>
      </w:r>
    </w:p>
    <w:p w:rsidR="00E47504" w:rsidRPr="00D90FA2" w:rsidRDefault="00E47504" w:rsidP="00A10E53">
      <w:pPr>
        <w:rPr>
          <w:rFonts w:ascii="Arial Narrow" w:hAnsi="Arial Narrow"/>
        </w:rPr>
      </w:pPr>
      <w:r>
        <w:rPr>
          <w:rFonts w:ascii="Arial Narrow" w:hAnsi="Arial Narrow"/>
        </w:rPr>
        <w:t>516 01 Rychnov nad Kněžnou</w:t>
      </w:r>
    </w:p>
    <w:p w:rsidR="00086276" w:rsidRPr="00D90FA2" w:rsidRDefault="00086276" w:rsidP="00086276">
      <w:pPr>
        <w:pStyle w:val="Default"/>
        <w:spacing w:before="240"/>
        <w:ind w:left="357" w:hanging="357"/>
        <w:rPr>
          <w:rFonts w:ascii="Arial Narrow" w:hAnsi="Arial Narrow"/>
          <w:b/>
          <w:bCs/>
        </w:rPr>
      </w:pPr>
      <w:r w:rsidRPr="00D90FA2">
        <w:rPr>
          <w:rFonts w:ascii="Arial Narrow" w:hAnsi="Arial Narrow"/>
          <w:b/>
          <w:bCs/>
        </w:rPr>
        <w:t>A.1.3 Údaje o zpracovateli projektové do</w:t>
      </w:r>
      <w:r w:rsidR="00160889">
        <w:rPr>
          <w:rFonts w:ascii="Arial Narrow" w:hAnsi="Arial Narrow"/>
          <w:b/>
          <w:bCs/>
        </w:rPr>
        <w:t>kumentace</w:t>
      </w:r>
    </w:p>
    <w:p w:rsidR="00A10E53" w:rsidRDefault="00A10E53" w:rsidP="00A10E53">
      <w:pPr>
        <w:pStyle w:val="Default"/>
        <w:numPr>
          <w:ilvl w:val="0"/>
          <w:numId w:val="14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D90FA2">
        <w:rPr>
          <w:rFonts w:ascii="Arial Narrow" w:hAnsi="Arial Narrow"/>
          <w:b/>
          <w:bCs/>
          <w:i/>
          <w:iCs/>
        </w:rPr>
        <w:t>generální projektant</w:t>
      </w:r>
    </w:p>
    <w:p w:rsidR="00CB7057" w:rsidRPr="00CB7057" w:rsidRDefault="00CB7057" w:rsidP="00CB7057">
      <w:pPr>
        <w:ind w:left="360"/>
        <w:jc w:val="both"/>
        <w:rPr>
          <w:rFonts w:ascii="Arial Narrow" w:hAnsi="Arial Narrow" w:cs="Cambria"/>
        </w:rPr>
      </w:pPr>
      <w:r w:rsidRPr="00CB7057">
        <w:rPr>
          <w:rFonts w:ascii="Arial Narrow" w:hAnsi="Arial Narrow" w:cs="Cambria"/>
        </w:rPr>
        <w:t xml:space="preserve">ATELIER H 1 &amp; ATELIER HÁJEK s r.o., Jižní 870, 500 03 Hradec Králové, </w:t>
      </w:r>
    </w:p>
    <w:p w:rsidR="00CB7057" w:rsidRPr="00CB7057" w:rsidRDefault="00CB7057" w:rsidP="00CB7057">
      <w:pPr>
        <w:ind w:left="360"/>
        <w:jc w:val="both"/>
        <w:rPr>
          <w:rFonts w:ascii="Arial Narrow" w:hAnsi="Arial Narrow" w:cs="Cambria"/>
          <w:b/>
          <w:bCs/>
          <w:i/>
          <w:iCs/>
          <w:color w:val="000000"/>
        </w:rPr>
      </w:pPr>
      <w:r w:rsidRPr="00CB7057">
        <w:rPr>
          <w:rFonts w:ascii="Arial Narrow" w:hAnsi="Arial Narrow" w:cs="Cambria"/>
        </w:rPr>
        <w:t xml:space="preserve">tel. 495546539, email: </w:t>
      </w:r>
      <w:hyperlink r:id="rId5" w:history="1">
        <w:r w:rsidRPr="00CB7057">
          <w:rPr>
            <w:rStyle w:val="Hypertextovodkaz"/>
            <w:rFonts w:ascii="Arial Narrow" w:hAnsi="Arial Narrow" w:cs="Cambria"/>
          </w:rPr>
          <w:t>h1h@hsc.cz</w:t>
        </w:r>
      </w:hyperlink>
      <w:r w:rsidRPr="00CB7057">
        <w:rPr>
          <w:rFonts w:ascii="Arial Narrow" w:hAnsi="Arial Narrow" w:cs="Cambria"/>
        </w:rPr>
        <w:t>, IČO: 64792374, DIČ: CZ 64792374</w:t>
      </w:r>
    </w:p>
    <w:p w:rsidR="00A10E53" w:rsidRDefault="00A10E53" w:rsidP="00A10E53">
      <w:pPr>
        <w:numPr>
          <w:ilvl w:val="0"/>
          <w:numId w:val="14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000000"/>
        </w:rPr>
      </w:pPr>
      <w:r w:rsidRPr="00D90FA2">
        <w:rPr>
          <w:rFonts w:ascii="Arial Narrow" w:hAnsi="Arial Narrow"/>
          <w:b/>
          <w:bCs/>
          <w:i/>
          <w:iCs/>
          <w:color w:val="000000"/>
        </w:rPr>
        <w:t>hlavní inženýr projektu a projektant stavební části</w:t>
      </w:r>
    </w:p>
    <w:p w:rsidR="0026648D" w:rsidRPr="0026648D" w:rsidRDefault="00CB7057" w:rsidP="0026648D">
      <w:pPr>
        <w:spacing w:before="80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Ing. Jiří Hájek      </w:t>
      </w:r>
      <w:r w:rsidR="0026648D" w:rsidRPr="0026648D">
        <w:rPr>
          <w:rFonts w:ascii="Arial Narrow" w:hAnsi="Arial Narrow"/>
        </w:rPr>
        <w:t xml:space="preserve">ČKAIT – 0601767 </w:t>
      </w:r>
    </w:p>
    <w:p w:rsidR="00C1104B" w:rsidRPr="0026648D" w:rsidRDefault="00CB7057" w:rsidP="00C1104B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</w:t>
      </w:r>
      <w:r w:rsidR="0026648D" w:rsidRPr="0026648D">
        <w:rPr>
          <w:rFonts w:ascii="Arial Narrow" w:hAnsi="Arial Narrow"/>
        </w:rPr>
        <w:t>Autorizovaný inženýr pro pozemní stavby</w:t>
      </w:r>
    </w:p>
    <w:p w:rsidR="00C56E1C" w:rsidRDefault="00C56E1C" w:rsidP="00C56E1C">
      <w:pPr>
        <w:numPr>
          <w:ilvl w:val="0"/>
          <w:numId w:val="14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000000"/>
        </w:rPr>
      </w:pPr>
      <w:r w:rsidRPr="00D90FA2">
        <w:rPr>
          <w:rFonts w:ascii="Arial Narrow" w:hAnsi="Arial Narrow"/>
          <w:b/>
          <w:bCs/>
          <w:i/>
          <w:iCs/>
          <w:color w:val="000000"/>
        </w:rPr>
        <w:t>projektanti jednotlivých částí projektové dokumentace</w:t>
      </w:r>
    </w:p>
    <w:p w:rsidR="00C1104B" w:rsidRPr="00C1104B" w:rsidRDefault="00C1104B" w:rsidP="00C1104B">
      <w:pPr>
        <w:spacing w:before="80"/>
        <w:jc w:val="both"/>
        <w:rPr>
          <w:rFonts w:ascii="Arial Narrow" w:hAnsi="Arial Narrow" w:cs="Cambria"/>
          <w:bCs/>
          <w:iCs/>
          <w:color w:val="000000"/>
        </w:rPr>
      </w:pPr>
      <w:r w:rsidRPr="00C1104B">
        <w:rPr>
          <w:rFonts w:ascii="Arial Narrow" w:hAnsi="Arial Narrow" w:cs="Cambria"/>
          <w:bCs/>
          <w:i/>
          <w:iCs/>
          <w:color w:val="000000"/>
        </w:rPr>
        <w:t xml:space="preserve">Statická část:             </w:t>
      </w:r>
      <w:r w:rsidRPr="00C1104B">
        <w:rPr>
          <w:rFonts w:ascii="Arial Narrow" w:hAnsi="Arial Narrow" w:cs="Cambria"/>
          <w:bCs/>
          <w:iCs/>
          <w:color w:val="000000"/>
        </w:rPr>
        <w:t xml:space="preserve">Ing. Zdeňka </w:t>
      </w:r>
      <w:proofErr w:type="spellStart"/>
      <w:r w:rsidRPr="00C1104B">
        <w:rPr>
          <w:rFonts w:ascii="Arial Narrow" w:hAnsi="Arial Narrow" w:cs="Cambria"/>
          <w:bCs/>
          <w:iCs/>
          <w:color w:val="000000"/>
        </w:rPr>
        <w:t>Čiháčková</w:t>
      </w:r>
      <w:proofErr w:type="spellEnd"/>
      <w:r w:rsidRPr="00C1104B">
        <w:rPr>
          <w:rFonts w:ascii="Arial Narrow" w:hAnsi="Arial Narrow" w:cs="Cambria"/>
          <w:bCs/>
          <w:iCs/>
          <w:color w:val="000000"/>
        </w:rPr>
        <w:t xml:space="preserve">         ČKAIT – 0700208</w:t>
      </w:r>
    </w:p>
    <w:p w:rsidR="00C1104B" w:rsidRPr="00C1104B" w:rsidRDefault="00C1104B" w:rsidP="00C1104B">
      <w:pPr>
        <w:pStyle w:val="Odstavecseseznamem"/>
        <w:spacing w:before="80"/>
        <w:jc w:val="both"/>
        <w:rPr>
          <w:rFonts w:ascii="Arial Narrow" w:hAnsi="Arial Narrow" w:cs="Cambria"/>
          <w:bCs/>
          <w:iCs/>
          <w:color w:val="000000"/>
        </w:rPr>
      </w:pPr>
      <w:r w:rsidRPr="00C1104B">
        <w:rPr>
          <w:rFonts w:ascii="Arial Narrow" w:hAnsi="Arial Narrow" w:cs="Cambria"/>
          <w:bCs/>
          <w:iCs/>
          <w:color w:val="000000"/>
        </w:rPr>
        <w:t xml:space="preserve">           </w:t>
      </w:r>
      <w:r>
        <w:rPr>
          <w:rFonts w:ascii="Arial Narrow" w:hAnsi="Arial Narrow" w:cs="Cambria"/>
          <w:bCs/>
          <w:iCs/>
          <w:color w:val="000000"/>
        </w:rPr>
        <w:t xml:space="preserve">          </w:t>
      </w:r>
      <w:r w:rsidRPr="00C1104B">
        <w:rPr>
          <w:rFonts w:ascii="Arial Narrow" w:hAnsi="Arial Narrow"/>
        </w:rPr>
        <w:t>Autorizovaný inženýr v oboru statika a dynamika staveb</w:t>
      </w:r>
    </w:p>
    <w:p w:rsidR="00C1104B" w:rsidRPr="00C1104B" w:rsidRDefault="00C1104B" w:rsidP="00C1104B">
      <w:pPr>
        <w:spacing w:before="200"/>
        <w:jc w:val="both"/>
        <w:rPr>
          <w:rFonts w:ascii="Arial Narrow" w:hAnsi="Arial Narrow"/>
          <w:color w:val="FF0000"/>
        </w:rPr>
      </w:pPr>
      <w:r w:rsidRPr="00C1104B">
        <w:rPr>
          <w:rFonts w:ascii="Arial Narrow" w:hAnsi="Arial Narrow"/>
          <w:i/>
        </w:rPr>
        <w:t>Požární ochrana:</w:t>
      </w:r>
      <w:r>
        <w:rPr>
          <w:rFonts w:ascii="Arial Narrow" w:hAnsi="Arial Narrow"/>
        </w:rPr>
        <w:t xml:space="preserve">         </w:t>
      </w:r>
      <w:r w:rsidRPr="00C1104B">
        <w:rPr>
          <w:rFonts w:ascii="Arial Narrow" w:hAnsi="Arial Narrow"/>
        </w:rPr>
        <w:t>Ing. Jaroslava Seidlová         ČKAIT – 0600315</w:t>
      </w:r>
    </w:p>
    <w:p w:rsidR="00C1104B" w:rsidRPr="00C1104B" w:rsidRDefault="00C1104B" w:rsidP="00C1104B">
      <w:pPr>
        <w:pStyle w:val="Odstavecseseznamem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</w:t>
      </w:r>
      <w:r w:rsidRPr="00C1104B">
        <w:rPr>
          <w:rFonts w:ascii="Arial Narrow" w:hAnsi="Arial Narrow"/>
        </w:rPr>
        <w:t>Autorizovaný inženýr pro požární bezpečnost staveb</w:t>
      </w:r>
    </w:p>
    <w:p w:rsidR="00C1104B" w:rsidRPr="00C1104B" w:rsidRDefault="00C1104B" w:rsidP="00C1104B">
      <w:pPr>
        <w:tabs>
          <w:tab w:val="left" w:pos="2410"/>
          <w:tab w:val="left" w:pos="4820"/>
        </w:tabs>
        <w:spacing w:before="60"/>
        <w:jc w:val="both"/>
        <w:rPr>
          <w:rFonts w:ascii="Arial Narrow" w:hAnsi="Arial Narrow"/>
          <w:i/>
          <w:color w:val="FF0000"/>
        </w:rPr>
      </w:pPr>
    </w:p>
    <w:p w:rsidR="00C56E1C" w:rsidRPr="00C1104B" w:rsidRDefault="00C56E1C" w:rsidP="00C1104B">
      <w:pPr>
        <w:tabs>
          <w:tab w:val="left" w:pos="2410"/>
          <w:tab w:val="left" w:pos="4820"/>
        </w:tabs>
        <w:spacing w:before="60"/>
        <w:jc w:val="both"/>
        <w:rPr>
          <w:rFonts w:ascii="Arial Narrow" w:hAnsi="Arial Narrow"/>
        </w:rPr>
      </w:pPr>
      <w:r w:rsidRPr="00C1104B">
        <w:rPr>
          <w:rFonts w:ascii="Arial Narrow" w:hAnsi="Arial Narrow"/>
          <w:i/>
        </w:rPr>
        <w:t>Elektrorozvody:</w:t>
      </w:r>
      <w:r w:rsidR="00C1104B">
        <w:rPr>
          <w:rFonts w:ascii="Arial Narrow" w:hAnsi="Arial Narrow"/>
        </w:rPr>
        <w:t xml:space="preserve">           </w:t>
      </w:r>
      <w:r w:rsidRPr="00C1104B">
        <w:rPr>
          <w:rFonts w:ascii="Arial Narrow" w:hAnsi="Arial Narrow"/>
        </w:rPr>
        <w:t>Václav Sháněl</w:t>
      </w:r>
      <w:r w:rsidRPr="00C1104B">
        <w:rPr>
          <w:rFonts w:ascii="Arial Narrow" w:hAnsi="Arial Narrow"/>
        </w:rPr>
        <w:tab/>
      </w:r>
      <w:r w:rsidR="00C1104B" w:rsidRPr="00C1104B">
        <w:rPr>
          <w:rFonts w:ascii="Arial Narrow" w:hAnsi="Arial Narrow"/>
        </w:rPr>
        <w:t xml:space="preserve">   </w:t>
      </w:r>
      <w:r w:rsidRPr="00C1104B">
        <w:rPr>
          <w:rFonts w:ascii="Arial Narrow" w:hAnsi="Arial Narrow"/>
        </w:rPr>
        <w:t>ČKAIT - 0600609</w:t>
      </w:r>
    </w:p>
    <w:p w:rsidR="00C1104B" w:rsidRPr="00C1104B" w:rsidRDefault="00C1104B" w:rsidP="00C1104B">
      <w:pPr>
        <w:jc w:val="both"/>
        <w:rPr>
          <w:rFonts w:ascii="Arial Narrow" w:hAnsi="Arial Narrow"/>
          <w:color w:val="FF0000"/>
        </w:rPr>
      </w:pPr>
      <w:r w:rsidRPr="00C1104B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 xml:space="preserve">                             </w:t>
      </w:r>
      <w:r w:rsidRPr="00C1104B">
        <w:rPr>
          <w:rFonts w:ascii="Arial Narrow" w:hAnsi="Arial Narrow"/>
        </w:rPr>
        <w:t xml:space="preserve"> </w:t>
      </w:r>
      <w:r w:rsidR="00C56E1C" w:rsidRPr="00C1104B">
        <w:rPr>
          <w:rFonts w:ascii="Arial Narrow" w:hAnsi="Arial Narrow"/>
        </w:rPr>
        <w:t>Autorizovaný technik pro techniku prostředí staveb, specializace</w:t>
      </w:r>
      <w:r w:rsidR="00C56E1C" w:rsidRPr="00C1104B">
        <w:rPr>
          <w:rFonts w:ascii="Arial Narrow" w:hAnsi="Arial Narrow"/>
          <w:color w:val="FF0000"/>
        </w:rPr>
        <w:t xml:space="preserve"> </w:t>
      </w:r>
    </w:p>
    <w:p w:rsidR="00CB7057" w:rsidRPr="00004A68" w:rsidRDefault="00C1104B" w:rsidP="00004A68">
      <w:pPr>
        <w:jc w:val="both"/>
        <w:rPr>
          <w:rFonts w:ascii="Arial Narrow" w:hAnsi="Arial Narrow"/>
        </w:rPr>
      </w:pPr>
      <w:r w:rsidRPr="00C1104B">
        <w:rPr>
          <w:rFonts w:ascii="Arial Narrow" w:hAnsi="Arial Narrow"/>
          <w:color w:val="FF0000"/>
        </w:rPr>
        <w:t xml:space="preserve">       </w:t>
      </w:r>
      <w:r>
        <w:rPr>
          <w:rFonts w:ascii="Arial Narrow" w:hAnsi="Arial Narrow"/>
          <w:color w:val="FF0000"/>
        </w:rPr>
        <w:t xml:space="preserve">                          </w:t>
      </w:r>
      <w:r w:rsidRPr="00C1104B">
        <w:rPr>
          <w:rFonts w:ascii="Arial Narrow" w:hAnsi="Arial Narrow"/>
          <w:color w:val="FF0000"/>
        </w:rPr>
        <w:t xml:space="preserve"> </w:t>
      </w:r>
      <w:r w:rsidR="00C56E1C" w:rsidRPr="00C1104B">
        <w:rPr>
          <w:rFonts w:ascii="Arial Narrow" w:hAnsi="Arial Narrow"/>
        </w:rPr>
        <w:t>elektrotechnická zařízení (TE03)</w:t>
      </w:r>
    </w:p>
    <w:p w:rsidR="00C56E1C" w:rsidRPr="00D90FA2" w:rsidRDefault="00C56E1C" w:rsidP="00C56E1C">
      <w:pPr>
        <w:pStyle w:val="Default"/>
        <w:spacing w:before="300"/>
        <w:rPr>
          <w:rFonts w:ascii="Arial Narrow" w:hAnsi="Arial Narrow"/>
          <w:b/>
          <w:bCs/>
          <w:sz w:val="28"/>
          <w:szCs w:val="28"/>
        </w:rPr>
      </w:pPr>
      <w:r w:rsidRPr="00D90FA2">
        <w:rPr>
          <w:rFonts w:ascii="Arial Narrow" w:hAnsi="Arial Narrow"/>
          <w:b/>
          <w:bCs/>
          <w:sz w:val="28"/>
          <w:szCs w:val="28"/>
        </w:rPr>
        <w:t>A.2 Členění stavby na objekty a technická a technologická zařízení</w:t>
      </w:r>
    </w:p>
    <w:p w:rsidR="006F2C43" w:rsidRPr="00BB3E5E" w:rsidRDefault="005F3341" w:rsidP="00B2357A">
      <w:pPr>
        <w:spacing w:before="40"/>
        <w:ind w:firstLine="284"/>
        <w:jc w:val="both"/>
        <w:rPr>
          <w:rFonts w:ascii="Arial Narrow" w:hAnsi="Arial Narrow"/>
        </w:rPr>
      </w:pPr>
      <w:r w:rsidRPr="00BB3E5E">
        <w:rPr>
          <w:rFonts w:ascii="Arial Narrow" w:hAnsi="Arial Narrow"/>
        </w:rPr>
        <w:t>Stavb</w:t>
      </w:r>
      <w:r w:rsidR="0026648D">
        <w:rPr>
          <w:rFonts w:ascii="Arial Narrow" w:hAnsi="Arial Narrow"/>
        </w:rPr>
        <w:t>a</w:t>
      </w:r>
      <w:r w:rsidRPr="00BB3E5E">
        <w:rPr>
          <w:rFonts w:ascii="Arial Narrow" w:hAnsi="Arial Narrow"/>
        </w:rPr>
        <w:t xml:space="preserve"> je tvořena </w:t>
      </w:r>
      <w:r w:rsidR="003034D4">
        <w:rPr>
          <w:rFonts w:ascii="Arial Narrow" w:hAnsi="Arial Narrow"/>
        </w:rPr>
        <w:t>jedním s</w:t>
      </w:r>
      <w:r w:rsidR="00D67CDF" w:rsidRPr="00BB3E5E">
        <w:rPr>
          <w:rFonts w:ascii="Arial Narrow" w:hAnsi="Arial Narrow"/>
        </w:rPr>
        <w:t xml:space="preserve">tavebním </w:t>
      </w:r>
      <w:r w:rsidRPr="00BB3E5E">
        <w:rPr>
          <w:rFonts w:ascii="Arial Narrow" w:hAnsi="Arial Narrow"/>
        </w:rPr>
        <w:t>objekt</w:t>
      </w:r>
      <w:r w:rsidR="003034D4">
        <w:rPr>
          <w:rFonts w:ascii="Arial Narrow" w:hAnsi="Arial Narrow"/>
        </w:rPr>
        <w:t xml:space="preserve">em, který je hmotově i konstrukčně členěn na tři části(objekty) </w:t>
      </w:r>
      <w:r w:rsidR="004E70BF">
        <w:rPr>
          <w:rFonts w:ascii="Arial Narrow" w:hAnsi="Arial Narrow"/>
        </w:rPr>
        <w:t>„</w:t>
      </w:r>
      <w:r w:rsidR="0026648D">
        <w:rPr>
          <w:rFonts w:ascii="Arial Narrow" w:hAnsi="Arial Narrow"/>
        </w:rPr>
        <w:t>A, B, C</w:t>
      </w:r>
      <w:r w:rsidR="004E70BF">
        <w:rPr>
          <w:rFonts w:ascii="Arial Narrow" w:hAnsi="Arial Narrow"/>
        </w:rPr>
        <w:t>“</w:t>
      </w:r>
      <w:r w:rsidR="0026648D">
        <w:rPr>
          <w:rFonts w:ascii="Arial Narrow" w:hAnsi="Arial Narrow"/>
        </w:rPr>
        <w:t>.</w:t>
      </w:r>
      <w:r w:rsidR="003034D4">
        <w:rPr>
          <w:rFonts w:ascii="Arial Narrow" w:hAnsi="Arial Narrow"/>
        </w:rPr>
        <w:t xml:space="preserve"> Vzhledem k velikosti střech bude realizace stavby rozdělena do dvou na sobě nezávislých etap. V první etapě bude realizována část(objekt) A </w:t>
      </w:r>
      <w:proofErr w:type="spellStart"/>
      <w:r w:rsidR="003034D4">
        <w:rPr>
          <w:rFonts w:ascii="Arial Narrow" w:hAnsi="Arial Narrow"/>
        </w:rPr>
        <w:t>a</w:t>
      </w:r>
      <w:proofErr w:type="spellEnd"/>
      <w:r w:rsidR="003034D4">
        <w:rPr>
          <w:rFonts w:ascii="Arial Narrow" w:hAnsi="Arial Narrow"/>
        </w:rPr>
        <w:t xml:space="preserve"> B a v druhé etapě bude realizována část (objekt) C. </w:t>
      </w:r>
    </w:p>
    <w:p w:rsidR="00077148" w:rsidRPr="00D90FA2" w:rsidRDefault="005F3341" w:rsidP="00FB28A4">
      <w:pPr>
        <w:pStyle w:val="Default"/>
        <w:spacing w:before="300"/>
        <w:jc w:val="both"/>
        <w:rPr>
          <w:rFonts w:ascii="Arial Narrow" w:hAnsi="Arial Narrow"/>
          <w:b/>
          <w:bCs/>
          <w:sz w:val="28"/>
          <w:szCs w:val="28"/>
        </w:rPr>
      </w:pPr>
      <w:r w:rsidRPr="00D90FA2">
        <w:rPr>
          <w:rFonts w:ascii="Arial Narrow" w:hAnsi="Arial Narrow"/>
          <w:b/>
          <w:bCs/>
          <w:sz w:val="28"/>
          <w:szCs w:val="28"/>
        </w:rPr>
        <w:t>A.3</w:t>
      </w:r>
      <w:r w:rsidR="00160889">
        <w:rPr>
          <w:rFonts w:ascii="Arial Narrow" w:hAnsi="Arial Narrow"/>
          <w:b/>
          <w:bCs/>
          <w:sz w:val="28"/>
          <w:szCs w:val="28"/>
        </w:rPr>
        <w:t xml:space="preserve"> Seznam vstupních podkladů</w:t>
      </w:r>
    </w:p>
    <w:p w:rsidR="0026648D" w:rsidRDefault="0026648D" w:rsidP="0026648D">
      <w:pPr>
        <w:pStyle w:val="Default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 stávající dokumentace</w:t>
      </w:r>
      <w:r w:rsidR="004E70BF">
        <w:rPr>
          <w:rFonts w:ascii="Arial Narrow" w:hAnsi="Arial Narrow"/>
        </w:rPr>
        <w:t xml:space="preserve"> (vypracovaná v r.1984, STAVOPROJEKTEM Hradec Králové)</w:t>
      </w:r>
    </w:p>
    <w:p w:rsidR="0026648D" w:rsidRDefault="0026648D" w:rsidP="0026648D">
      <w:pPr>
        <w:pStyle w:val="Default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 fotodokumentace stávajícího stavu</w:t>
      </w:r>
    </w:p>
    <w:p w:rsidR="0026648D" w:rsidRPr="00D90FA2" w:rsidRDefault="0026648D" w:rsidP="00004A68">
      <w:pPr>
        <w:pStyle w:val="Default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- částečné doměření na místě</w:t>
      </w:r>
    </w:p>
    <w:sectPr w:rsidR="0026648D" w:rsidRPr="00D90FA2" w:rsidSect="00263B9E"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8ADCD8F"/>
    <w:multiLevelType w:val="hybridMultilevel"/>
    <w:tmpl w:val="A6F2CC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B30C80"/>
    <w:multiLevelType w:val="hybridMultilevel"/>
    <w:tmpl w:val="D1CE4F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82A7260"/>
    <w:multiLevelType w:val="hybridMultilevel"/>
    <w:tmpl w:val="00E4AC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C2CFFE8"/>
    <w:multiLevelType w:val="hybridMultilevel"/>
    <w:tmpl w:val="04BFB7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8EDED08"/>
    <w:multiLevelType w:val="hybridMultilevel"/>
    <w:tmpl w:val="BCC33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FE0256B"/>
    <w:multiLevelType w:val="hybridMultilevel"/>
    <w:tmpl w:val="5F3612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06084"/>
    <w:multiLevelType w:val="hybridMultilevel"/>
    <w:tmpl w:val="FF8EB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4614B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D2692"/>
    <w:multiLevelType w:val="hybridMultilevel"/>
    <w:tmpl w:val="360CC242"/>
    <w:lvl w:ilvl="0" w:tplc="0BA869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C45"/>
    <w:multiLevelType w:val="hybridMultilevel"/>
    <w:tmpl w:val="77E063E4"/>
    <w:lvl w:ilvl="0" w:tplc="4C64F1BC">
      <w:start w:val="1"/>
      <w:numFmt w:val="bullet"/>
      <w:lvlText w:val="-"/>
      <w:lvlJc w:val="left"/>
      <w:pPr>
        <w:ind w:left="644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2C05F57"/>
    <w:multiLevelType w:val="hybridMultilevel"/>
    <w:tmpl w:val="FBD6FC9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93359"/>
    <w:multiLevelType w:val="hybridMultilevel"/>
    <w:tmpl w:val="21E012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C53FE"/>
    <w:multiLevelType w:val="hybridMultilevel"/>
    <w:tmpl w:val="1B12FD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82376"/>
    <w:multiLevelType w:val="hybridMultilevel"/>
    <w:tmpl w:val="0B4A8244"/>
    <w:lvl w:ilvl="0" w:tplc="5D8ADFA2">
      <w:start w:val="1"/>
      <w:numFmt w:val="upperLetter"/>
      <w:lvlText w:val="%1."/>
      <w:lvlJc w:val="left"/>
      <w:pPr>
        <w:ind w:left="31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5" w:hanging="360"/>
      </w:pPr>
    </w:lvl>
    <w:lvl w:ilvl="2" w:tplc="0405001B" w:tentative="1">
      <w:start w:val="1"/>
      <w:numFmt w:val="lowerRoman"/>
      <w:lvlText w:val="%3."/>
      <w:lvlJc w:val="right"/>
      <w:pPr>
        <w:ind w:left="4635" w:hanging="180"/>
      </w:pPr>
    </w:lvl>
    <w:lvl w:ilvl="3" w:tplc="0405000F" w:tentative="1">
      <w:start w:val="1"/>
      <w:numFmt w:val="decimal"/>
      <w:lvlText w:val="%4."/>
      <w:lvlJc w:val="left"/>
      <w:pPr>
        <w:ind w:left="5355" w:hanging="360"/>
      </w:pPr>
    </w:lvl>
    <w:lvl w:ilvl="4" w:tplc="04050019" w:tentative="1">
      <w:start w:val="1"/>
      <w:numFmt w:val="lowerLetter"/>
      <w:lvlText w:val="%5."/>
      <w:lvlJc w:val="left"/>
      <w:pPr>
        <w:ind w:left="6075" w:hanging="360"/>
      </w:pPr>
    </w:lvl>
    <w:lvl w:ilvl="5" w:tplc="0405001B" w:tentative="1">
      <w:start w:val="1"/>
      <w:numFmt w:val="lowerRoman"/>
      <w:lvlText w:val="%6."/>
      <w:lvlJc w:val="right"/>
      <w:pPr>
        <w:ind w:left="6795" w:hanging="180"/>
      </w:pPr>
    </w:lvl>
    <w:lvl w:ilvl="6" w:tplc="0405000F" w:tentative="1">
      <w:start w:val="1"/>
      <w:numFmt w:val="decimal"/>
      <w:lvlText w:val="%7."/>
      <w:lvlJc w:val="left"/>
      <w:pPr>
        <w:ind w:left="7515" w:hanging="360"/>
      </w:pPr>
    </w:lvl>
    <w:lvl w:ilvl="7" w:tplc="04050019" w:tentative="1">
      <w:start w:val="1"/>
      <w:numFmt w:val="lowerLetter"/>
      <w:lvlText w:val="%8."/>
      <w:lvlJc w:val="left"/>
      <w:pPr>
        <w:ind w:left="8235" w:hanging="360"/>
      </w:pPr>
    </w:lvl>
    <w:lvl w:ilvl="8" w:tplc="040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 w15:restartNumberingAfterBreak="0">
    <w:nsid w:val="4F4E1714"/>
    <w:multiLevelType w:val="hybridMultilevel"/>
    <w:tmpl w:val="FEC42970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54BF6254"/>
    <w:multiLevelType w:val="hybridMultilevel"/>
    <w:tmpl w:val="A6E07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96FF8"/>
    <w:multiLevelType w:val="hybridMultilevel"/>
    <w:tmpl w:val="54E096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7622E"/>
    <w:multiLevelType w:val="hybridMultilevel"/>
    <w:tmpl w:val="B78C02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1D76F3"/>
    <w:multiLevelType w:val="hybridMultilevel"/>
    <w:tmpl w:val="DA78B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2D6AA0"/>
    <w:multiLevelType w:val="hybridMultilevel"/>
    <w:tmpl w:val="77DEF9A4"/>
    <w:lvl w:ilvl="0" w:tplc="992222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14"/>
  </w:num>
  <w:num w:numId="7">
    <w:abstractNumId w:val="18"/>
  </w:num>
  <w:num w:numId="8">
    <w:abstractNumId w:val="6"/>
  </w:num>
  <w:num w:numId="9">
    <w:abstractNumId w:val="21"/>
  </w:num>
  <w:num w:numId="10">
    <w:abstractNumId w:val="17"/>
  </w:num>
  <w:num w:numId="11">
    <w:abstractNumId w:val="13"/>
  </w:num>
  <w:num w:numId="12">
    <w:abstractNumId w:val="9"/>
  </w:num>
  <w:num w:numId="13">
    <w:abstractNumId w:val="20"/>
  </w:num>
  <w:num w:numId="14">
    <w:abstractNumId w:val="12"/>
  </w:num>
  <w:num w:numId="15">
    <w:abstractNumId w:val="10"/>
  </w:num>
  <w:num w:numId="16">
    <w:abstractNumId w:val="8"/>
  </w:num>
  <w:num w:numId="17">
    <w:abstractNumId w:val="16"/>
  </w:num>
  <w:num w:numId="18">
    <w:abstractNumId w:val="4"/>
  </w:num>
  <w:num w:numId="19">
    <w:abstractNumId w:val="11"/>
  </w:num>
  <w:num w:numId="20">
    <w:abstractNumId w:val="15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276"/>
    <w:rsid w:val="00004A68"/>
    <w:rsid w:val="00041C2E"/>
    <w:rsid w:val="000506BC"/>
    <w:rsid w:val="00077148"/>
    <w:rsid w:val="00086276"/>
    <w:rsid w:val="000A4952"/>
    <w:rsid w:val="000C7D51"/>
    <w:rsid w:val="00160889"/>
    <w:rsid w:val="00160C10"/>
    <w:rsid w:val="00161198"/>
    <w:rsid w:val="00162170"/>
    <w:rsid w:val="00175F00"/>
    <w:rsid w:val="001A11F0"/>
    <w:rsid w:val="001A32C8"/>
    <w:rsid w:val="001D6641"/>
    <w:rsid w:val="00210308"/>
    <w:rsid w:val="00263B9E"/>
    <w:rsid w:val="0026648D"/>
    <w:rsid w:val="002A1EB5"/>
    <w:rsid w:val="002A56F4"/>
    <w:rsid w:val="00302E3B"/>
    <w:rsid w:val="003034D4"/>
    <w:rsid w:val="00312FCE"/>
    <w:rsid w:val="00381139"/>
    <w:rsid w:val="0039141B"/>
    <w:rsid w:val="003A66BB"/>
    <w:rsid w:val="003B7F2C"/>
    <w:rsid w:val="003D6526"/>
    <w:rsid w:val="003F1B12"/>
    <w:rsid w:val="00421300"/>
    <w:rsid w:val="00450C4A"/>
    <w:rsid w:val="00492DCF"/>
    <w:rsid w:val="004D2C74"/>
    <w:rsid w:val="004E70BF"/>
    <w:rsid w:val="00501CC7"/>
    <w:rsid w:val="00502E63"/>
    <w:rsid w:val="0055497E"/>
    <w:rsid w:val="005842B2"/>
    <w:rsid w:val="005B6854"/>
    <w:rsid w:val="005C1581"/>
    <w:rsid w:val="005C5629"/>
    <w:rsid w:val="005F3341"/>
    <w:rsid w:val="00621179"/>
    <w:rsid w:val="00630970"/>
    <w:rsid w:val="00633C6C"/>
    <w:rsid w:val="00635051"/>
    <w:rsid w:val="00673582"/>
    <w:rsid w:val="00693EC0"/>
    <w:rsid w:val="006A006A"/>
    <w:rsid w:val="006A347D"/>
    <w:rsid w:val="006A41E8"/>
    <w:rsid w:val="006F2C43"/>
    <w:rsid w:val="007754A1"/>
    <w:rsid w:val="00897B12"/>
    <w:rsid w:val="008A3267"/>
    <w:rsid w:val="008E0292"/>
    <w:rsid w:val="008F5562"/>
    <w:rsid w:val="0094714F"/>
    <w:rsid w:val="009B5589"/>
    <w:rsid w:val="009C0354"/>
    <w:rsid w:val="009D4BDF"/>
    <w:rsid w:val="009E5811"/>
    <w:rsid w:val="00A0771C"/>
    <w:rsid w:val="00A10E53"/>
    <w:rsid w:val="00A11797"/>
    <w:rsid w:val="00A37D35"/>
    <w:rsid w:val="00A5036C"/>
    <w:rsid w:val="00A56ABC"/>
    <w:rsid w:val="00AB3E50"/>
    <w:rsid w:val="00AC7895"/>
    <w:rsid w:val="00AC7EF6"/>
    <w:rsid w:val="00AD35DB"/>
    <w:rsid w:val="00B2189F"/>
    <w:rsid w:val="00B22B20"/>
    <w:rsid w:val="00B2357A"/>
    <w:rsid w:val="00B96BC9"/>
    <w:rsid w:val="00BB3E5E"/>
    <w:rsid w:val="00BB7BE9"/>
    <w:rsid w:val="00BC5C01"/>
    <w:rsid w:val="00BE7D42"/>
    <w:rsid w:val="00C0186F"/>
    <w:rsid w:val="00C0479A"/>
    <w:rsid w:val="00C1104B"/>
    <w:rsid w:val="00C466E3"/>
    <w:rsid w:val="00C535D4"/>
    <w:rsid w:val="00C56E1C"/>
    <w:rsid w:val="00C612EB"/>
    <w:rsid w:val="00C72655"/>
    <w:rsid w:val="00C94468"/>
    <w:rsid w:val="00C97891"/>
    <w:rsid w:val="00CB15F7"/>
    <w:rsid w:val="00CB7057"/>
    <w:rsid w:val="00CD304F"/>
    <w:rsid w:val="00CE1626"/>
    <w:rsid w:val="00CE58DA"/>
    <w:rsid w:val="00CF1565"/>
    <w:rsid w:val="00D37216"/>
    <w:rsid w:val="00D67CDF"/>
    <w:rsid w:val="00D747CC"/>
    <w:rsid w:val="00D77FEB"/>
    <w:rsid w:val="00D90FA2"/>
    <w:rsid w:val="00DA39F6"/>
    <w:rsid w:val="00DB1F19"/>
    <w:rsid w:val="00DE3E69"/>
    <w:rsid w:val="00E31BC9"/>
    <w:rsid w:val="00E47504"/>
    <w:rsid w:val="00F00275"/>
    <w:rsid w:val="00F10FFA"/>
    <w:rsid w:val="00F15E7D"/>
    <w:rsid w:val="00F245AE"/>
    <w:rsid w:val="00F26B05"/>
    <w:rsid w:val="00F2750B"/>
    <w:rsid w:val="00F46865"/>
    <w:rsid w:val="00F77D86"/>
    <w:rsid w:val="00FB28A4"/>
    <w:rsid w:val="00FB4D6D"/>
    <w:rsid w:val="00FB684F"/>
    <w:rsid w:val="00FD7980"/>
    <w:rsid w:val="00FF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A0224"/>
  <w15:docId w15:val="{C14AF875-5F8E-426F-AD23-CFB83283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6ABC"/>
    <w:rPr>
      <w:sz w:val="24"/>
      <w:szCs w:val="24"/>
    </w:rPr>
  </w:style>
  <w:style w:type="paragraph" w:styleId="Nadpis2">
    <w:name w:val="heading 2"/>
    <w:basedOn w:val="Normln"/>
    <w:next w:val="Normln"/>
    <w:qFormat/>
    <w:rsid w:val="00A56ABC"/>
    <w:pPr>
      <w:keepNext/>
      <w:outlineLvl w:val="1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C1104B"/>
    <w:pPr>
      <w:keepNext/>
      <w:keepLines/>
      <w:widowControl w:val="0"/>
      <w:tabs>
        <w:tab w:val="num" w:pos="864"/>
      </w:tabs>
      <w:suppressAutoHyphens/>
      <w:spacing w:before="200"/>
      <w:ind w:left="864" w:hanging="864"/>
      <w:outlineLvl w:val="3"/>
    </w:pPr>
    <w:rPr>
      <w:rFonts w:ascii="Cambria" w:hAnsi="Cambria"/>
      <w:b/>
      <w:bCs/>
      <w:i/>
      <w:iCs/>
      <w:color w:val="4F81BD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56A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semiHidden/>
    <w:rsid w:val="00A56AB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162170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C1104B"/>
    <w:rPr>
      <w:rFonts w:ascii="Cambria" w:hAnsi="Cambria"/>
      <w:b/>
      <w:bCs/>
      <w:i/>
      <w:iCs/>
      <w:color w:val="4F81BD"/>
      <w:kern w:val="1"/>
      <w:sz w:val="24"/>
      <w:szCs w:val="24"/>
      <w:lang w:eastAsia="zh-CN" w:bidi="hi-IN"/>
    </w:rPr>
  </w:style>
  <w:style w:type="paragraph" w:customStyle="1" w:styleId="Styl5">
    <w:name w:val="Styl5"/>
    <w:basedOn w:val="Normln"/>
    <w:rsid w:val="00C1104B"/>
    <w:pPr>
      <w:widowControl w:val="0"/>
      <w:suppressAutoHyphens/>
      <w:spacing w:before="240"/>
    </w:pPr>
    <w:rPr>
      <w:rFonts w:eastAsia="Lucida Sans Unicode" w:cs="Tahoma"/>
      <w:b/>
      <w:lang w:eastAsia="zh-CN"/>
    </w:rPr>
  </w:style>
  <w:style w:type="character" w:styleId="Hypertextovodkaz">
    <w:name w:val="Hyperlink"/>
    <w:rsid w:val="00CB70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1h@hs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>J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creator>J</dc:creator>
  <cp:lastModifiedBy>ATELIER H1 &amp; ATELIER HAJEK s.r.o. - Adéla Andres</cp:lastModifiedBy>
  <cp:revision>44</cp:revision>
  <dcterms:created xsi:type="dcterms:W3CDTF">2018-05-22T12:29:00Z</dcterms:created>
  <dcterms:modified xsi:type="dcterms:W3CDTF">2020-06-22T13:09:00Z</dcterms:modified>
</cp:coreProperties>
</file>