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58EA4E" w14:textId="77777777" w:rsidR="000D241B" w:rsidRDefault="000D241B" w:rsidP="00ED4AFA">
      <w:pPr>
        <w:widowControl w:val="0"/>
        <w:tabs>
          <w:tab w:val="center" w:pos="4536"/>
          <w:tab w:val="right" w:pos="9072"/>
        </w:tabs>
        <w:spacing w:after="0" w:line="240" w:lineRule="auto"/>
        <w:jc w:val="center"/>
        <w:rPr>
          <w:rFonts w:ascii="Calibri" w:eastAsia="Calibri" w:hAnsi="Calibri" w:cs="Times New Roman"/>
          <w:b/>
          <w:caps/>
          <w:sz w:val="32"/>
          <w:szCs w:val="32"/>
        </w:rPr>
      </w:pPr>
    </w:p>
    <w:p w14:paraId="4967F7A7" w14:textId="77777777" w:rsidR="00D32475" w:rsidRPr="00D32475" w:rsidRDefault="00D32475" w:rsidP="00ED4AFA">
      <w:pPr>
        <w:widowControl w:val="0"/>
        <w:tabs>
          <w:tab w:val="center" w:pos="4536"/>
          <w:tab w:val="right" w:pos="9072"/>
        </w:tabs>
        <w:spacing w:after="0" w:line="240" w:lineRule="auto"/>
        <w:jc w:val="center"/>
        <w:rPr>
          <w:rFonts w:ascii="Calibri" w:eastAsia="Calibri" w:hAnsi="Calibri" w:cs="Times New Roman"/>
          <w:b/>
          <w:caps/>
          <w:sz w:val="32"/>
          <w:szCs w:val="32"/>
        </w:rPr>
      </w:pPr>
      <w:r w:rsidRPr="00D32475">
        <w:rPr>
          <w:rFonts w:ascii="Calibri" w:eastAsia="Calibri" w:hAnsi="Calibri" w:cs="Times New Roman"/>
          <w:b/>
          <w:caps/>
          <w:sz w:val="32"/>
          <w:szCs w:val="32"/>
        </w:rPr>
        <w:t>SmlouvA</w:t>
      </w:r>
    </w:p>
    <w:p w14:paraId="349496A3" w14:textId="77777777" w:rsidR="00D32475" w:rsidRPr="00D32475" w:rsidRDefault="00D32475" w:rsidP="00ED4AFA">
      <w:pPr>
        <w:widowControl w:val="0"/>
        <w:tabs>
          <w:tab w:val="center" w:pos="4536"/>
          <w:tab w:val="right" w:pos="9072"/>
        </w:tabs>
        <w:spacing w:after="0" w:line="240" w:lineRule="auto"/>
        <w:jc w:val="center"/>
        <w:rPr>
          <w:rFonts w:ascii="Calibri" w:eastAsia="Calibri" w:hAnsi="Calibri" w:cs="Times New Roman"/>
          <w:b/>
          <w:sz w:val="32"/>
          <w:szCs w:val="32"/>
        </w:rPr>
      </w:pPr>
      <w:r w:rsidRPr="00D32475">
        <w:rPr>
          <w:rFonts w:ascii="Calibri" w:eastAsia="Calibri" w:hAnsi="Calibri" w:cs="Times New Roman"/>
          <w:b/>
          <w:sz w:val="32"/>
          <w:szCs w:val="32"/>
        </w:rPr>
        <w:t>o veřejných službách v přepravě cestujících veřejnou linkovou dopravou k zajištění dopravní obslužnosti</w:t>
      </w:r>
      <w:r w:rsidRPr="00D32475">
        <w:rPr>
          <w:rFonts w:ascii="Calibri" w:eastAsia="Calibri" w:hAnsi="Calibri" w:cs="Times New Roman"/>
        </w:rPr>
        <w:t xml:space="preserve"> </w:t>
      </w:r>
      <w:r w:rsidRPr="00D32475">
        <w:rPr>
          <w:rFonts w:ascii="Calibri" w:eastAsia="Calibri" w:hAnsi="Calibri" w:cs="Times New Roman"/>
          <w:b/>
          <w:sz w:val="32"/>
          <w:szCs w:val="32"/>
        </w:rPr>
        <w:t>v územním obvodu města Rychnov nad Kněžnou</w:t>
      </w:r>
    </w:p>
    <w:p w14:paraId="4363C44E" w14:textId="77777777" w:rsidR="00D32475" w:rsidRPr="00D32475" w:rsidRDefault="00D32475" w:rsidP="00ED4AFA">
      <w:pPr>
        <w:widowControl w:val="0"/>
        <w:spacing w:after="0" w:line="240" w:lineRule="auto"/>
        <w:jc w:val="both"/>
        <w:rPr>
          <w:rFonts w:cs="Arial"/>
        </w:rPr>
      </w:pPr>
    </w:p>
    <w:p w14:paraId="656EBD0D" w14:textId="77777777" w:rsidR="00D32475" w:rsidRPr="00D32475" w:rsidRDefault="00D32475" w:rsidP="00ED4AFA">
      <w:pPr>
        <w:widowControl w:val="0"/>
        <w:spacing w:after="0" w:line="240" w:lineRule="auto"/>
        <w:jc w:val="both"/>
      </w:pPr>
      <w:r w:rsidRPr="00D32475">
        <w:rPr>
          <w:rFonts w:cs="Arial"/>
        </w:rPr>
        <w:t>Tato s</w:t>
      </w:r>
      <w:r w:rsidRPr="00D32475">
        <w:t xml:space="preserve">mlouva o veřejných službách v přepravě cestujících městskou autobusovou dopravou </w:t>
      </w:r>
      <w:r w:rsidRPr="00D32475">
        <w:rPr>
          <w:rFonts w:cs="Arial"/>
        </w:rPr>
        <w:t>(dále jen „</w:t>
      </w:r>
      <w:r w:rsidRPr="00D32475">
        <w:rPr>
          <w:rFonts w:cs="Arial"/>
          <w:b/>
          <w:i/>
        </w:rPr>
        <w:t>Smlouva</w:t>
      </w:r>
      <w:r w:rsidRPr="00D32475">
        <w:rPr>
          <w:rFonts w:cs="Arial"/>
        </w:rPr>
        <w:t xml:space="preserve">“) se uzavírá </w:t>
      </w:r>
      <w:r w:rsidRPr="00D32475">
        <w:t xml:space="preserve">dle zákona č. 194/2010 Sb., o veřejných službách v přepravě cestujících a o změně dalších zákonů, ve znění pozdějších předpisů </w:t>
      </w:r>
      <w:r w:rsidRPr="00D32475">
        <w:rPr>
          <w:rFonts w:cs="Arial"/>
        </w:rPr>
        <w:t>(dále jen „</w:t>
      </w:r>
      <w:r w:rsidRPr="00D32475">
        <w:rPr>
          <w:rFonts w:cs="Arial"/>
          <w:b/>
          <w:i/>
        </w:rPr>
        <w:t>ZVS</w:t>
      </w:r>
      <w:r w:rsidRPr="00D32475">
        <w:rPr>
          <w:rFonts w:cs="Arial"/>
        </w:rPr>
        <w:t>“)</w:t>
      </w:r>
      <w:r w:rsidRPr="00D32475">
        <w:t>, níže uvedeného dne mezi</w:t>
      </w:r>
      <w:r w:rsidRPr="00D32475">
        <w:rPr>
          <w:rFonts w:cs="Arial"/>
        </w:rPr>
        <w:t xml:space="preserve"> těmito</w:t>
      </w:r>
      <w:r w:rsidRPr="00D32475">
        <w:t xml:space="preserve"> smluvními stranami:</w:t>
      </w:r>
    </w:p>
    <w:p w14:paraId="2E78D64F" w14:textId="77777777" w:rsidR="000D241B" w:rsidRDefault="000D241B" w:rsidP="00ED4AFA">
      <w:pPr>
        <w:widowControl w:val="0"/>
        <w:spacing w:after="0" w:line="240" w:lineRule="auto"/>
        <w:jc w:val="both"/>
        <w:rPr>
          <w:rFonts w:eastAsia="Calibri" w:cs="Times New Roman"/>
          <w:b/>
          <w:i/>
          <w:sz w:val="24"/>
          <w:szCs w:val="24"/>
        </w:rPr>
      </w:pPr>
    </w:p>
    <w:p w14:paraId="6CC25D74" w14:textId="77777777" w:rsidR="000D241B" w:rsidRDefault="000D241B" w:rsidP="00ED4AFA">
      <w:pPr>
        <w:widowControl w:val="0"/>
        <w:spacing w:after="0" w:line="240" w:lineRule="auto"/>
        <w:jc w:val="both"/>
        <w:rPr>
          <w:rFonts w:eastAsia="Calibri" w:cs="Times New Roman"/>
          <w:b/>
          <w:i/>
          <w:sz w:val="24"/>
          <w:szCs w:val="24"/>
        </w:rPr>
      </w:pPr>
    </w:p>
    <w:p w14:paraId="645777F5" w14:textId="77777777" w:rsidR="00D32475" w:rsidRPr="00D32475" w:rsidRDefault="00D32475" w:rsidP="00ED4AFA">
      <w:pPr>
        <w:widowControl w:val="0"/>
        <w:spacing w:before="60" w:after="60" w:line="240" w:lineRule="auto"/>
        <w:jc w:val="both"/>
        <w:rPr>
          <w:rFonts w:eastAsia="Calibri" w:cs="Times New Roman"/>
          <w:b/>
          <w:sz w:val="24"/>
          <w:szCs w:val="24"/>
        </w:rPr>
      </w:pPr>
      <w:r w:rsidRPr="00D32475">
        <w:rPr>
          <w:rFonts w:eastAsia="Calibri" w:cs="Times New Roman"/>
          <w:b/>
          <w:i/>
          <w:sz w:val="24"/>
          <w:szCs w:val="24"/>
        </w:rPr>
        <w:t>Objednatel:</w:t>
      </w:r>
      <w:r w:rsidRPr="00D32475">
        <w:rPr>
          <w:rFonts w:eastAsia="Calibri" w:cs="Times New Roman"/>
          <w:b/>
          <w:i/>
          <w:sz w:val="24"/>
          <w:szCs w:val="24"/>
        </w:rPr>
        <w:tab/>
      </w:r>
      <w:r w:rsidRPr="00D32475">
        <w:rPr>
          <w:rFonts w:eastAsia="Calibri" w:cs="Times New Roman"/>
          <w:b/>
          <w:i/>
          <w:sz w:val="24"/>
          <w:szCs w:val="24"/>
        </w:rPr>
        <w:tab/>
      </w:r>
      <w:r w:rsidRPr="00D32475">
        <w:rPr>
          <w:rFonts w:eastAsia="Calibri" w:cstheme="minorHAnsi"/>
          <w:b/>
          <w:sz w:val="24"/>
        </w:rPr>
        <w:t>město Rychnov nad Kněžnou</w:t>
      </w:r>
    </w:p>
    <w:p w14:paraId="0AA1E2D9" w14:textId="77777777" w:rsidR="00D32475" w:rsidRPr="00D32475" w:rsidRDefault="00D32475" w:rsidP="00ED4AFA">
      <w:pPr>
        <w:widowControl w:val="0"/>
        <w:spacing w:before="60" w:after="60" w:line="240" w:lineRule="auto"/>
        <w:jc w:val="both"/>
        <w:rPr>
          <w:rFonts w:eastAsia="Calibri" w:cs="Times New Roman"/>
          <w:sz w:val="24"/>
          <w:szCs w:val="24"/>
        </w:rPr>
      </w:pPr>
      <w:r w:rsidRPr="00D32475">
        <w:rPr>
          <w:rFonts w:eastAsia="Calibri" w:cs="Times New Roman"/>
          <w:sz w:val="24"/>
          <w:szCs w:val="24"/>
        </w:rPr>
        <w:t>Sídlo:</w:t>
      </w:r>
      <w:r w:rsidRPr="00D32475">
        <w:rPr>
          <w:rFonts w:eastAsia="Calibri" w:cs="Times New Roman"/>
          <w:sz w:val="24"/>
          <w:szCs w:val="24"/>
        </w:rPr>
        <w:tab/>
        <w:t xml:space="preserve"> </w:t>
      </w:r>
      <w:r w:rsidRPr="00D32475">
        <w:rPr>
          <w:rFonts w:eastAsia="Calibri" w:cs="Times New Roman"/>
          <w:sz w:val="24"/>
          <w:szCs w:val="24"/>
        </w:rPr>
        <w:tab/>
      </w:r>
      <w:r w:rsidRPr="00D32475">
        <w:rPr>
          <w:rFonts w:eastAsia="Calibri" w:cs="Times New Roman"/>
          <w:sz w:val="24"/>
          <w:szCs w:val="24"/>
        </w:rPr>
        <w:tab/>
      </w:r>
      <w:r w:rsidRPr="00D32475">
        <w:rPr>
          <w:rFonts w:eastAsia="Calibri" w:cstheme="minorHAnsi"/>
          <w:sz w:val="24"/>
        </w:rPr>
        <w:t>Havlíčkova 136, 516 01 Rychnov nad Kněžnou</w:t>
      </w:r>
    </w:p>
    <w:p w14:paraId="7F88676F" w14:textId="77777777" w:rsidR="00D32475" w:rsidRPr="00D32475" w:rsidRDefault="00D32475" w:rsidP="00ED4AFA">
      <w:pPr>
        <w:widowControl w:val="0"/>
        <w:spacing w:before="60" w:after="60" w:line="240" w:lineRule="auto"/>
        <w:jc w:val="both"/>
        <w:rPr>
          <w:rFonts w:eastAsia="Calibri" w:cstheme="minorHAnsi"/>
          <w:sz w:val="24"/>
        </w:rPr>
      </w:pPr>
      <w:r w:rsidRPr="00D32475">
        <w:rPr>
          <w:rFonts w:eastAsia="Calibri" w:cs="Times New Roman"/>
          <w:sz w:val="24"/>
          <w:szCs w:val="24"/>
        </w:rPr>
        <w:t>Zastoupený:</w:t>
      </w:r>
      <w:r w:rsidRPr="00D32475">
        <w:rPr>
          <w:rFonts w:eastAsia="Calibri" w:cs="Times New Roman"/>
          <w:sz w:val="24"/>
          <w:szCs w:val="24"/>
        </w:rPr>
        <w:tab/>
      </w:r>
      <w:r w:rsidRPr="00D32475">
        <w:rPr>
          <w:rFonts w:eastAsia="Calibri" w:cs="Times New Roman"/>
          <w:sz w:val="24"/>
          <w:szCs w:val="24"/>
        </w:rPr>
        <w:tab/>
      </w:r>
      <w:r w:rsidRPr="00D32475">
        <w:rPr>
          <w:rFonts w:eastAsia="Calibri" w:cstheme="minorHAnsi"/>
          <w:sz w:val="24"/>
        </w:rPr>
        <w:t>Ing. Janem Skořepou, starostou</w:t>
      </w:r>
    </w:p>
    <w:p w14:paraId="2EF50DE7" w14:textId="77777777" w:rsidR="00D32475" w:rsidRPr="00D32475" w:rsidRDefault="00D32475" w:rsidP="00ED4AFA">
      <w:pPr>
        <w:widowControl w:val="0"/>
        <w:spacing w:before="60" w:after="60" w:line="240" w:lineRule="auto"/>
        <w:jc w:val="both"/>
        <w:rPr>
          <w:rFonts w:eastAsia="Calibri" w:cstheme="minorHAnsi"/>
          <w:sz w:val="24"/>
        </w:rPr>
      </w:pPr>
      <w:r w:rsidRPr="00D32475">
        <w:rPr>
          <w:rFonts w:eastAsia="Calibri" w:cstheme="minorHAnsi"/>
          <w:sz w:val="24"/>
        </w:rPr>
        <w:t xml:space="preserve">IČ: </w:t>
      </w:r>
      <w:r w:rsidRPr="00D32475">
        <w:rPr>
          <w:rFonts w:eastAsia="Calibri" w:cstheme="minorHAnsi"/>
          <w:sz w:val="24"/>
        </w:rPr>
        <w:tab/>
      </w:r>
      <w:r w:rsidRPr="00D32475">
        <w:rPr>
          <w:rFonts w:eastAsia="Calibri" w:cstheme="minorHAnsi"/>
          <w:sz w:val="24"/>
        </w:rPr>
        <w:tab/>
      </w:r>
      <w:r w:rsidRPr="00D32475">
        <w:rPr>
          <w:rFonts w:eastAsia="Calibri" w:cstheme="minorHAnsi"/>
          <w:sz w:val="24"/>
        </w:rPr>
        <w:tab/>
        <w:t>00275336</w:t>
      </w:r>
    </w:p>
    <w:p w14:paraId="0A232512" w14:textId="77777777" w:rsidR="00D32475" w:rsidRPr="00D32475" w:rsidRDefault="00D32475" w:rsidP="00ED4AFA">
      <w:pPr>
        <w:widowControl w:val="0"/>
        <w:spacing w:before="60" w:after="60" w:line="240" w:lineRule="auto"/>
        <w:jc w:val="both"/>
        <w:rPr>
          <w:rFonts w:eastAsia="Calibri" w:cs="Times New Roman"/>
          <w:snapToGrid w:val="0"/>
          <w:sz w:val="24"/>
          <w:szCs w:val="24"/>
        </w:rPr>
      </w:pPr>
      <w:r w:rsidRPr="00D32475">
        <w:rPr>
          <w:rFonts w:eastAsia="Calibri" w:cs="Times New Roman"/>
          <w:sz w:val="24"/>
          <w:szCs w:val="24"/>
        </w:rPr>
        <w:t xml:space="preserve">DIČ: </w:t>
      </w:r>
      <w:r w:rsidRPr="00D32475">
        <w:rPr>
          <w:rFonts w:eastAsia="Calibri" w:cs="Times New Roman"/>
          <w:sz w:val="24"/>
          <w:szCs w:val="24"/>
        </w:rPr>
        <w:tab/>
      </w:r>
      <w:r w:rsidRPr="00D32475">
        <w:rPr>
          <w:rFonts w:eastAsia="Calibri" w:cs="Times New Roman"/>
          <w:sz w:val="24"/>
          <w:szCs w:val="24"/>
        </w:rPr>
        <w:tab/>
      </w:r>
      <w:r w:rsidRPr="00D32475">
        <w:rPr>
          <w:rFonts w:eastAsia="Calibri" w:cs="Times New Roman"/>
          <w:sz w:val="24"/>
          <w:szCs w:val="24"/>
        </w:rPr>
        <w:tab/>
      </w:r>
      <w:r w:rsidRPr="00D32475">
        <w:rPr>
          <w:rFonts w:eastAsia="Calibri" w:cstheme="minorHAnsi"/>
          <w:sz w:val="24"/>
        </w:rPr>
        <w:t>CZ00275336</w:t>
      </w:r>
    </w:p>
    <w:p w14:paraId="2FB079C7" w14:textId="4DD47834" w:rsidR="000D241B" w:rsidRDefault="00D32475" w:rsidP="00ED4AFA">
      <w:pPr>
        <w:widowControl w:val="0"/>
        <w:spacing w:before="60" w:after="60" w:line="240" w:lineRule="auto"/>
        <w:jc w:val="both"/>
        <w:rPr>
          <w:rFonts w:eastAsia="Calibri" w:cs="Times New Roman"/>
          <w:sz w:val="24"/>
          <w:szCs w:val="24"/>
        </w:rPr>
      </w:pPr>
      <w:r w:rsidRPr="00D32475">
        <w:rPr>
          <w:rFonts w:eastAsia="Calibri" w:cs="Times New Roman"/>
          <w:sz w:val="24"/>
          <w:szCs w:val="24"/>
        </w:rPr>
        <w:t>Bankovní spojení:</w:t>
      </w:r>
      <w:r w:rsidRPr="00D32475">
        <w:rPr>
          <w:rFonts w:eastAsia="Calibri" w:cs="Times New Roman"/>
          <w:sz w:val="24"/>
          <w:szCs w:val="24"/>
        </w:rPr>
        <w:tab/>
      </w:r>
      <w:r w:rsidR="007018AD">
        <w:rPr>
          <w:rFonts w:eastAsia="Calibri" w:cs="Times New Roman"/>
          <w:sz w:val="24"/>
          <w:szCs w:val="24"/>
        </w:rPr>
        <w:t>27-1240286399/0800</w:t>
      </w:r>
    </w:p>
    <w:p w14:paraId="3E4A8840" w14:textId="203C8795" w:rsidR="00D32475" w:rsidRPr="00D32475" w:rsidRDefault="00D32475" w:rsidP="00ED4AFA">
      <w:pPr>
        <w:widowControl w:val="0"/>
        <w:spacing w:before="60" w:after="60" w:line="240" w:lineRule="auto"/>
        <w:jc w:val="both"/>
        <w:rPr>
          <w:rFonts w:eastAsia="Calibri" w:cstheme="minorHAnsi"/>
          <w:sz w:val="24"/>
        </w:rPr>
      </w:pPr>
      <w:r w:rsidRPr="00D32475">
        <w:rPr>
          <w:rFonts w:eastAsia="Calibri" w:cs="Times New Roman"/>
          <w:sz w:val="24"/>
          <w:szCs w:val="24"/>
        </w:rPr>
        <w:t>ID datové schránky:</w:t>
      </w:r>
      <w:r w:rsidRPr="00D32475">
        <w:rPr>
          <w:rFonts w:eastAsia="Calibri" w:cs="Times New Roman"/>
          <w:sz w:val="24"/>
          <w:szCs w:val="24"/>
        </w:rPr>
        <w:tab/>
        <w:t>qc8bbmz</w:t>
      </w:r>
    </w:p>
    <w:p w14:paraId="4C59DFC2" w14:textId="77777777" w:rsidR="00D32475" w:rsidRPr="00D32475" w:rsidRDefault="00D32475" w:rsidP="00ED4AFA">
      <w:pPr>
        <w:widowControl w:val="0"/>
        <w:spacing w:after="0" w:line="240" w:lineRule="auto"/>
        <w:jc w:val="both"/>
        <w:rPr>
          <w:rFonts w:eastAsia="Calibri" w:cs="Times New Roman"/>
          <w:sz w:val="24"/>
          <w:szCs w:val="24"/>
        </w:rPr>
      </w:pPr>
    </w:p>
    <w:p w14:paraId="2EE9F8FC" w14:textId="7788134A" w:rsidR="00D32475" w:rsidRPr="00D32475" w:rsidRDefault="00D32475" w:rsidP="00ED4AFA">
      <w:pPr>
        <w:widowControl w:val="0"/>
        <w:spacing w:after="0" w:line="240" w:lineRule="auto"/>
        <w:jc w:val="both"/>
        <w:rPr>
          <w:rFonts w:eastAsia="Calibri" w:cs="Times New Roman"/>
          <w:sz w:val="24"/>
          <w:szCs w:val="24"/>
        </w:rPr>
      </w:pPr>
      <w:r w:rsidRPr="00D32475">
        <w:rPr>
          <w:rFonts w:eastAsia="Calibri" w:cs="Times New Roman"/>
          <w:sz w:val="24"/>
          <w:szCs w:val="24"/>
        </w:rPr>
        <w:t>(dále jen „</w:t>
      </w:r>
      <w:r w:rsidRPr="00D32475">
        <w:rPr>
          <w:rFonts w:eastAsia="Calibri" w:cs="Times New Roman"/>
          <w:b/>
          <w:sz w:val="24"/>
          <w:szCs w:val="24"/>
        </w:rPr>
        <w:t>Objednatel</w:t>
      </w:r>
      <w:r w:rsidRPr="00D32475">
        <w:rPr>
          <w:rFonts w:eastAsia="Calibri" w:cs="Times New Roman"/>
          <w:sz w:val="24"/>
          <w:szCs w:val="24"/>
        </w:rPr>
        <w:t>“</w:t>
      </w:r>
      <w:r w:rsidR="000D241B">
        <w:rPr>
          <w:rFonts w:eastAsia="Calibri" w:cs="Times New Roman"/>
          <w:sz w:val="24"/>
          <w:szCs w:val="24"/>
        </w:rPr>
        <w:t xml:space="preserve"> </w:t>
      </w:r>
      <w:r w:rsidRPr="00D32475">
        <w:rPr>
          <w:rFonts w:eastAsia="Calibri" w:cs="Times New Roman"/>
          <w:sz w:val="24"/>
          <w:szCs w:val="24"/>
        </w:rPr>
        <w:t xml:space="preserve">nebo </w:t>
      </w:r>
      <w:r w:rsidRPr="00D32475">
        <w:rPr>
          <w:rFonts w:eastAsia="Calibri" w:cs="Times New Roman"/>
          <w:b/>
          <w:bCs/>
          <w:sz w:val="24"/>
          <w:szCs w:val="24"/>
        </w:rPr>
        <w:t>„Město“</w:t>
      </w:r>
      <w:r w:rsidRPr="00D32475">
        <w:rPr>
          <w:rFonts w:eastAsia="Calibri" w:cs="Times New Roman"/>
          <w:sz w:val="24"/>
          <w:szCs w:val="24"/>
        </w:rPr>
        <w:t xml:space="preserve">) </w:t>
      </w:r>
    </w:p>
    <w:p w14:paraId="6101976A" w14:textId="77777777" w:rsidR="00D32475" w:rsidRPr="00D32475" w:rsidRDefault="00D32475" w:rsidP="00ED4AFA">
      <w:pPr>
        <w:widowControl w:val="0"/>
        <w:spacing w:after="0" w:line="240" w:lineRule="auto"/>
        <w:jc w:val="both"/>
        <w:rPr>
          <w:rFonts w:eastAsia="Calibri" w:cs="Arial"/>
          <w:sz w:val="24"/>
          <w:szCs w:val="24"/>
        </w:rPr>
      </w:pPr>
    </w:p>
    <w:p w14:paraId="151A9C5F" w14:textId="77777777" w:rsidR="00D32475" w:rsidRPr="00D32475" w:rsidRDefault="00D32475" w:rsidP="00ED4AFA">
      <w:pPr>
        <w:widowControl w:val="0"/>
        <w:spacing w:after="0" w:line="240" w:lineRule="auto"/>
        <w:jc w:val="both"/>
        <w:rPr>
          <w:rFonts w:eastAsia="Calibri" w:cs="Arial"/>
          <w:sz w:val="24"/>
          <w:szCs w:val="24"/>
        </w:rPr>
      </w:pPr>
      <w:r w:rsidRPr="00D32475">
        <w:rPr>
          <w:rFonts w:eastAsia="Calibri" w:cs="Arial"/>
          <w:sz w:val="24"/>
          <w:szCs w:val="24"/>
        </w:rPr>
        <w:t>a společnost</w:t>
      </w:r>
    </w:p>
    <w:p w14:paraId="38ED9A57" w14:textId="77777777" w:rsidR="00D32475" w:rsidRPr="00D32475" w:rsidRDefault="00D32475" w:rsidP="00ED4AFA">
      <w:pPr>
        <w:widowControl w:val="0"/>
        <w:spacing w:after="0" w:line="240" w:lineRule="auto"/>
        <w:jc w:val="both"/>
        <w:rPr>
          <w:rFonts w:eastAsia="Calibri" w:cs="Arial"/>
          <w:sz w:val="24"/>
          <w:szCs w:val="24"/>
        </w:rPr>
      </w:pPr>
    </w:p>
    <w:p w14:paraId="0E46CD6E" w14:textId="023C2954" w:rsidR="00D32475" w:rsidRPr="000D241B" w:rsidRDefault="00D32475" w:rsidP="00ED4AFA">
      <w:pPr>
        <w:widowControl w:val="0"/>
        <w:spacing w:before="60" w:after="60" w:line="240" w:lineRule="auto"/>
        <w:jc w:val="both"/>
        <w:rPr>
          <w:rFonts w:eastAsia="Calibri" w:cs="Times New Roman"/>
          <w:b/>
          <w:sz w:val="24"/>
        </w:rPr>
      </w:pPr>
      <w:r w:rsidRPr="000D241B">
        <w:rPr>
          <w:rFonts w:eastAsia="Calibri" w:cs="Times New Roman"/>
          <w:b/>
          <w:i/>
          <w:sz w:val="24"/>
        </w:rPr>
        <w:t>Dopravce:</w:t>
      </w:r>
      <w:r w:rsidRPr="000D241B">
        <w:rPr>
          <w:rFonts w:eastAsia="Calibri" w:cs="Times New Roman"/>
          <w:b/>
          <w:i/>
          <w:sz w:val="24"/>
        </w:rPr>
        <w:tab/>
      </w:r>
      <w:r w:rsidRPr="000D241B">
        <w:rPr>
          <w:rFonts w:eastAsia="Calibri" w:cs="Times New Roman"/>
          <w:b/>
          <w:i/>
          <w:sz w:val="24"/>
        </w:rPr>
        <w:tab/>
      </w:r>
      <w:r w:rsidRPr="000D241B">
        <w:rPr>
          <w:rFonts w:eastAsia="Calibri" w:cs="Times New Roman"/>
          <w:b/>
          <w:sz w:val="24"/>
          <w:highlight w:val="yellow"/>
        </w:rPr>
        <w:t>[</w:t>
      </w:r>
      <w:r w:rsidR="00BD3423" w:rsidRPr="000D241B">
        <w:rPr>
          <w:rFonts w:eastAsia="Calibri" w:cs="Times New Roman"/>
          <w:b/>
          <w:sz w:val="24"/>
          <w:highlight w:val="yellow"/>
        </w:rPr>
        <w:t>doplní účastník</w:t>
      </w:r>
      <w:r w:rsidR="002B719F">
        <w:rPr>
          <w:rFonts w:eastAsia="Calibri" w:cs="Times New Roman"/>
          <w:b/>
          <w:sz w:val="24"/>
          <w:highlight w:val="yellow"/>
        </w:rPr>
        <w:t>]</w:t>
      </w:r>
    </w:p>
    <w:p w14:paraId="4D43B5EC" w14:textId="3EDB80C1" w:rsidR="00D32475" w:rsidRPr="000D241B" w:rsidRDefault="00D32475" w:rsidP="00ED4AFA">
      <w:pPr>
        <w:widowControl w:val="0"/>
        <w:spacing w:before="60" w:after="60" w:line="240" w:lineRule="auto"/>
        <w:jc w:val="both"/>
        <w:rPr>
          <w:rFonts w:eastAsia="Calibri" w:cs="Times New Roman"/>
          <w:sz w:val="24"/>
        </w:rPr>
      </w:pPr>
      <w:r w:rsidRPr="000D241B">
        <w:rPr>
          <w:rFonts w:eastAsia="Calibri" w:cs="Times New Roman"/>
          <w:sz w:val="24"/>
        </w:rPr>
        <w:t>Sídlo:</w:t>
      </w:r>
      <w:r w:rsidRPr="000D241B">
        <w:rPr>
          <w:rFonts w:eastAsia="Calibri" w:cs="Times New Roman"/>
          <w:sz w:val="24"/>
        </w:rPr>
        <w:tab/>
      </w:r>
      <w:r w:rsidRPr="000D241B">
        <w:rPr>
          <w:rFonts w:eastAsia="Calibri" w:cs="Times New Roman"/>
          <w:sz w:val="24"/>
        </w:rPr>
        <w:tab/>
      </w:r>
      <w:r w:rsidRPr="000D241B">
        <w:rPr>
          <w:rFonts w:eastAsia="Calibri" w:cs="Times New Roman"/>
          <w:sz w:val="24"/>
        </w:rPr>
        <w:tab/>
      </w:r>
      <w:r w:rsidRPr="000D241B">
        <w:rPr>
          <w:rFonts w:eastAsia="Calibri" w:cs="Times New Roman"/>
          <w:sz w:val="24"/>
          <w:highlight w:val="yellow"/>
        </w:rPr>
        <w:t>[</w:t>
      </w:r>
      <w:r w:rsidR="00BD3423" w:rsidRPr="000D241B">
        <w:rPr>
          <w:rFonts w:eastAsia="Calibri" w:cs="Times New Roman"/>
          <w:sz w:val="24"/>
          <w:highlight w:val="yellow"/>
        </w:rPr>
        <w:t>doplní účastník</w:t>
      </w:r>
      <w:r w:rsidRPr="000D241B">
        <w:rPr>
          <w:rFonts w:eastAsia="Calibri" w:cs="Times New Roman"/>
          <w:sz w:val="24"/>
          <w:highlight w:val="yellow"/>
        </w:rPr>
        <w:t>]</w:t>
      </w:r>
    </w:p>
    <w:p w14:paraId="39A70B15" w14:textId="6E8A28A3" w:rsidR="00D32475" w:rsidRPr="000D241B" w:rsidRDefault="00D32475" w:rsidP="00ED4AFA">
      <w:pPr>
        <w:widowControl w:val="0"/>
        <w:spacing w:before="60" w:after="60" w:line="240" w:lineRule="auto"/>
        <w:jc w:val="both"/>
        <w:rPr>
          <w:rFonts w:eastAsia="Calibri" w:cs="Times New Roman"/>
          <w:sz w:val="24"/>
        </w:rPr>
      </w:pPr>
      <w:r w:rsidRPr="000D241B">
        <w:rPr>
          <w:rFonts w:eastAsia="Calibri" w:cs="Times New Roman"/>
          <w:sz w:val="24"/>
        </w:rPr>
        <w:t>Zastoupený:</w:t>
      </w:r>
      <w:r w:rsidRPr="000D241B">
        <w:rPr>
          <w:rFonts w:eastAsia="Calibri" w:cs="Times New Roman"/>
          <w:sz w:val="24"/>
        </w:rPr>
        <w:tab/>
      </w:r>
      <w:r w:rsidRPr="000D241B">
        <w:rPr>
          <w:rFonts w:eastAsia="Calibri" w:cs="Times New Roman"/>
          <w:sz w:val="24"/>
        </w:rPr>
        <w:tab/>
      </w:r>
      <w:r w:rsidR="00BD3423" w:rsidRPr="000D241B">
        <w:rPr>
          <w:rFonts w:eastAsia="Calibri" w:cs="Times New Roman"/>
          <w:sz w:val="24"/>
          <w:highlight w:val="yellow"/>
        </w:rPr>
        <w:t>[doplní účastník]</w:t>
      </w:r>
    </w:p>
    <w:p w14:paraId="5860F121" w14:textId="2497C1A4" w:rsidR="00D32475" w:rsidRPr="000D241B" w:rsidRDefault="00D32475" w:rsidP="00ED4AFA">
      <w:pPr>
        <w:widowControl w:val="0"/>
        <w:spacing w:before="60" w:after="60" w:line="240" w:lineRule="auto"/>
        <w:jc w:val="both"/>
        <w:rPr>
          <w:rFonts w:eastAsia="Calibri" w:cs="Times New Roman"/>
          <w:sz w:val="24"/>
        </w:rPr>
      </w:pPr>
      <w:r w:rsidRPr="000D241B">
        <w:rPr>
          <w:rFonts w:eastAsia="Calibri" w:cs="Times New Roman"/>
          <w:sz w:val="24"/>
        </w:rPr>
        <w:t xml:space="preserve">IČ: </w:t>
      </w:r>
      <w:r w:rsidRPr="000D241B">
        <w:rPr>
          <w:rFonts w:eastAsia="Calibri" w:cs="Times New Roman"/>
          <w:sz w:val="24"/>
        </w:rPr>
        <w:tab/>
      </w:r>
      <w:r w:rsidRPr="000D241B">
        <w:rPr>
          <w:rFonts w:eastAsia="Calibri" w:cs="Times New Roman"/>
          <w:sz w:val="24"/>
        </w:rPr>
        <w:tab/>
      </w:r>
      <w:r w:rsidRPr="000D241B">
        <w:rPr>
          <w:rFonts w:eastAsia="Calibri" w:cs="Times New Roman"/>
          <w:sz w:val="24"/>
        </w:rPr>
        <w:tab/>
      </w:r>
      <w:r w:rsidR="00BD3423" w:rsidRPr="000D241B">
        <w:rPr>
          <w:rFonts w:eastAsia="Calibri" w:cs="Times New Roman"/>
          <w:sz w:val="24"/>
          <w:highlight w:val="yellow"/>
        </w:rPr>
        <w:t>[doplní účastník]</w:t>
      </w:r>
    </w:p>
    <w:p w14:paraId="1A0F6A4A" w14:textId="467C64D9" w:rsidR="00D32475" w:rsidRPr="000D241B" w:rsidRDefault="00D32475" w:rsidP="00ED4AFA">
      <w:pPr>
        <w:widowControl w:val="0"/>
        <w:spacing w:before="60" w:after="60" w:line="240" w:lineRule="auto"/>
        <w:jc w:val="both"/>
        <w:rPr>
          <w:rFonts w:eastAsia="Calibri" w:cs="Times New Roman"/>
          <w:sz w:val="24"/>
        </w:rPr>
      </w:pPr>
      <w:r w:rsidRPr="000D241B">
        <w:rPr>
          <w:rFonts w:eastAsia="Calibri" w:cs="Times New Roman"/>
          <w:sz w:val="24"/>
        </w:rPr>
        <w:t>DIČ:</w:t>
      </w:r>
      <w:r w:rsidRPr="000D241B">
        <w:rPr>
          <w:rFonts w:eastAsia="Calibri" w:cs="Times New Roman"/>
          <w:sz w:val="24"/>
        </w:rPr>
        <w:tab/>
      </w:r>
      <w:r w:rsidR="000D241B" w:rsidRPr="000D241B">
        <w:rPr>
          <w:rFonts w:eastAsia="Calibri" w:cs="Times New Roman"/>
          <w:sz w:val="24"/>
        </w:rPr>
        <w:tab/>
      </w:r>
      <w:r w:rsidR="000D241B" w:rsidRPr="000D241B">
        <w:rPr>
          <w:rFonts w:eastAsia="Calibri" w:cs="Times New Roman"/>
          <w:sz w:val="24"/>
        </w:rPr>
        <w:tab/>
      </w:r>
      <w:r w:rsidR="00BD3423" w:rsidRPr="000D241B">
        <w:rPr>
          <w:rFonts w:eastAsia="Calibri" w:cs="Times New Roman"/>
          <w:sz w:val="24"/>
          <w:highlight w:val="yellow"/>
        </w:rPr>
        <w:t>[doplní účastník]</w:t>
      </w:r>
    </w:p>
    <w:p w14:paraId="5C6D508E" w14:textId="1CA6975C" w:rsidR="00D32475" w:rsidRPr="000D241B" w:rsidRDefault="000D241B" w:rsidP="00ED4AFA">
      <w:pPr>
        <w:widowControl w:val="0"/>
        <w:spacing w:before="60" w:after="60" w:line="240" w:lineRule="auto"/>
        <w:jc w:val="both"/>
        <w:rPr>
          <w:rFonts w:eastAsia="Calibri" w:cs="Times New Roman"/>
          <w:sz w:val="24"/>
        </w:rPr>
      </w:pPr>
      <w:r w:rsidRPr="000D241B">
        <w:rPr>
          <w:rFonts w:eastAsia="Calibri" w:cs="Times New Roman"/>
          <w:sz w:val="24"/>
        </w:rPr>
        <w:t>ID datové schránky:</w:t>
      </w:r>
      <w:r w:rsidRPr="000D241B">
        <w:rPr>
          <w:rFonts w:eastAsia="Calibri" w:cs="Times New Roman"/>
          <w:sz w:val="24"/>
        </w:rPr>
        <w:tab/>
      </w:r>
      <w:r w:rsidR="00BD3423" w:rsidRPr="000D241B">
        <w:rPr>
          <w:rFonts w:eastAsia="Calibri" w:cs="Times New Roman"/>
          <w:sz w:val="24"/>
          <w:highlight w:val="yellow"/>
        </w:rPr>
        <w:t>[doplní účastník]</w:t>
      </w:r>
    </w:p>
    <w:p w14:paraId="28C53488" w14:textId="77777777" w:rsidR="000D241B" w:rsidRPr="000D241B" w:rsidRDefault="00D32475" w:rsidP="00ED4AFA">
      <w:pPr>
        <w:widowControl w:val="0"/>
        <w:spacing w:before="60" w:after="60" w:line="240" w:lineRule="auto"/>
        <w:jc w:val="both"/>
        <w:rPr>
          <w:rFonts w:eastAsia="Calibri" w:cs="Times New Roman"/>
          <w:sz w:val="24"/>
        </w:rPr>
      </w:pPr>
      <w:r w:rsidRPr="000D241B">
        <w:rPr>
          <w:rFonts w:eastAsia="Calibri" w:cs="Times New Roman"/>
          <w:sz w:val="24"/>
        </w:rPr>
        <w:t>Bankovní spojení:</w:t>
      </w:r>
      <w:r w:rsidRPr="000D241B">
        <w:rPr>
          <w:rFonts w:eastAsia="Calibri" w:cs="Times New Roman"/>
          <w:sz w:val="24"/>
        </w:rPr>
        <w:tab/>
      </w:r>
      <w:r w:rsidR="00BD3423" w:rsidRPr="000D241B">
        <w:rPr>
          <w:rFonts w:eastAsia="Calibri" w:cs="Times New Roman"/>
          <w:sz w:val="24"/>
          <w:highlight w:val="yellow"/>
        </w:rPr>
        <w:t>[doplní účastník]</w:t>
      </w:r>
    </w:p>
    <w:p w14:paraId="7D1096FB" w14:textId="51FDFB47" w:rsidR="00D32475" w:rsidRDefault="000D241B" w:rsidP="00ED4AFA">
      <w:pPr>
        <w:widowControl w:val="0"/>
        <w:spacing w:before="60" w:after="60" w:line="240" w:lineRule="auto"/>
        <w:jc w:val="both"/>
        <w:rPr>
          <w:rFonts w:eastAsia="Calibri" w:cs="Times New Roman"/>
          <w:sz w:val="24"/>
        </w:rPr>
      </w:pPr>
      <w:r>
        <w:rPr>
          <w:rFonts w:eastAsia="Calibri" w:cs="Times New Roman"/>
          <w:sz w:val="24"/>
        </w:rPr>
        <w:t>Telefon:</w:t>
      </w:r>
      <w:r w:rsidRPr="000D241B">
        <w:rPr>
          <w:rFonts w:eastAsia="Calibri" w:cs="Times New Roman"/>
          <w:sz w:val="24"/>
        </w:rPr>
        <w:tab/>
      </w:r>
      <w:r w:rsidR="00D32475" w:rsidRPr="000D241B">
        <w:rPr>
          <w:rFonts w:eastAsia="Calibri" w:cs="Times New Roman"/>
          <w:sz w:val="24"/>
        </w:rPr>
        <w:tab/>
      </w:r>
      <w:r w:rsidR="00BD3423" w:rsidRPr="000D241B">
        <w:rPr>
          <w:rFonts w:eastAsia="Calibri" w:cs="Times New Roman"/>
          <w:sz w:val="24"/>
          <w:highlight w:val="yellow"/>
        </w:rPr>
        <w:t>[doplní účastník]</w:t>
      </w:r>
    </w:p>
    <w:p w14:paraId="179DA4EB" w14:textId="01D6C19F" w:rsidR="000D241B" w:rsidRPr="000D241B" w:rsidRDefault="000D241B" w:rsidP="00ED4AFA">
      <w:pPr>
        <w:widowControl w:val="0"/>
        <w:spacing w:before="60" w:after="60" w:line="240" w:lineRule="auto"/>
        <w:jc w:val="both"/>
        <w:rPr>
          <w:rFonts w:eastAsia="Calibri" w:cs="Times New Roman"/>
          <w:sz w:val="24"/>
        </w:rPr>
      </w:pPr>
      <w:r>
        <w:rPr>
          <w:rFonts w:eastAsia="Calibri" w:cs="Times New Roman"/>
          <w:sz w:val="24"/>
        </w:rPr>
        <w:t>E-mail:</w:t>
      </w:r>
      <w:r>
        <w:rPr>
          <w:rFonts w:eastAsia="Calibri" w:cs="Times New Roman"/>
          <w:sz w:val="24"/>
        </w:rPr>
        <w:tab/>
      </w:r>
      <w:r>
        <w:rPr>
          <w:rFonts w:eastAsia="Calibri" w:cs="Times New Roman"/>
          <w:sz w:val="24"/>
        </w:rPr>
        <w:tab/>
      </w:r>
      <w:r>
        <w:rPr>
          <w:rFonts w:eastAsia="Calibri" w:cs="Times New Roman"/>
          <w:sz w:val="24"/>
        </w:rPr>
        <w:tab/>
      </w:r>
      <w:r w:rsidRPr="000D241B">
        <w:rPr>
          <w:rFonts w:eastAsia="Calibri" w:cs="Times New Roman"/>
          <w:sz w:val="24"/>
          <w:highlight w:val="yellow"/>
        </w:rPr>
        <w:t>[doplní účastník]</w:t>
      </w:r>
    </w:p>
    <w:p w14:paraId="5DA28AD0" w14:textId="77777777" w:rsidR="000D241B" w:rsidRDefault="000D241B" w:rsidP="00ED4AFA">
      <w:pPr>
        <w:widowControl w:val="0"/>
        <w:spacing w:after="0" w:line="240" w:lineRule="auto"/>
        <w:jc w:val="both"/>
        <w:rPr>
          <w:rFonts w:ascii="Calibri" w:eastAsia="Calibri" w:hAnsi="Calibri" w:cs="Calibri"/>
          <w:sz w:val="24"/>
        </w:rPr>
      </w:pPr>
      <w:bookmarkStart w:id="0" w:name="_Ref475610291"/>
    </w:p>
    <w:p w14:paraId="28EF2BE0" w14:textId="77777777" w:rsidR="00D32475" w:rsidRPr="000D241B" w:rsidRDefault="00D32475" w:rsidP="00ED4AFA">
      <w:pPr>
        <w:widowControl w:val="0"/>
        <w:spacing w:after="0" w:line="240" w:lineRule="auto"/>
        <w:jc w:val="both"/>
        <w:rPr>
          <w:rFonts w:ascii="Calibri" w:eastAsia="Calibri" w:hAnsi="Calibri" w:cs="Calibri"/>
          <w:sz w:val="24"/>
        </w:rPr>
      </w:pPr>
      <w:r w:rsidRPr="000D241B">
        <w:rPr>
          <w:rFonts w:ascii="Calibri" w:eastAsia="Calibri" w:hAnsi="Calibri" w:cs="Calibri"/>
          <w:sz w:val="24"/>
        </w:rPr>
        <w:t xml:space="preserve">(dále jen </w:t>
      </w:r>
      <w:r w:rsidRPr="000D241B">
        <w:rPr>
          <w:rFonts w:ascii="Calibri" w:eastAsia="Calibri" w:hAnsi="Calibri" w:cs="Calibri"/>
          <w:i/>
          <w:sz w:val="24"/>
        </w:rPr>
        <w:t>„</w:t>
      </w:r>
      <w:r w:rsidRPr="000D241B">
        <w:rPr>
          <w:rFonts w:ascii="Calibri" w:eastAsia="Calibri" w:hAnsi="Calibri" w:cs="Calibri"/>
          <w:b/>
          <w:bCs/>
          <w:i/>
          <w:sz w:val="24"/>
        </w:rPr>
        <w:t>Dopravce</w:t>
      </w:r>
      <w:r w:rsidRPr="000D241B">
        <w:rPr>
          <w:rFonts w:ascii="Calibri" w:eastAsia="Calibri" w:hAnsi="Calibri" w:cs="Calibri"/>
          <w:bCs/>
          <w:i/>
          <w:sz w:val="24"/>
        </w:rPr>
        <w:t>“</w:t>
      </w:r>
      <w:r w:rsidRPr="000D241B">
        <w:rPr>
          <w:rFonts w:ascii="Calibri" w:eastAsia="Calibri" w:hAnsi="Calibri" w:cs="Calibri"/>
          <w:sz w:val="24"/>
        </w:rPr>
        <w:t>)</w:t>
      </w:r>
    </w:p>
    <w:p w14:paraId="26CE9122" w14:textId="77777777" w:rsidR="000D241B" w:rsidRDefault="000D241B" w:rsidP="00ED4AFA">
      <w:pPr>
        <w:widowControl w:val="0"/>
        <w:spacing w:after="0" w:line="240" w:lineRule="auto"/>
        <w:jc w:val="both"/>
        <w:rPr>
          <w:rFonts w:ascii="Calibri" w:eastAsia="Calibri" w:hAnsi="Calibri" w:cs="Calibri"/>
          <w:sz w:val="24"/>
        </w:rPr>
      </w:pPr>
    </w:p>
    <w:p w14:paraId="7A72F33F" w14:textId="3B1AC2F1" w:rsidR="00D32475" w:rsidRPr="000D241B" w:rsidRDefault="00D32475" w:rsidP="00ED4AFA">
      <w:pPr>
        <w:widowControl w:val="0"/>
        <w:spacing w:after="0" w:line="240" w:lineRule="auto"/>
        <w:jc w:val="both"/>
        <w:rPr>
          <w:rFonts w:ascii="Calibri" w:eastAsia="Calibri" w:hAnsi="Calibri" w:cs="Calibri"/>
          <w:sz w:val="24"/>
        </w:rPr>
      </w:pPr>
      <w:r w:rsidRPr="000D241B">
        <w:rPr>
          <w:rFonts w:ascii="Calibri" w:eastAsia="Calibri" w:hAnsi="Calibri" w:cs="Calibri"/>
          <w:sz w:val="24"/>
        </w:rPr>
        <w:t xml:space="preserve">(Objednatel a Dopravce dále společně jen </w:t>
      </w:r>
      <w:r w:rsidRPr="000D241B">
        <w:rPr>
          <w:rFonts w:ascii="Calibri" w:eastAsia="Calibri" w:hAnsi="Calibri" w:cs="Calibri"/>
          <w:i/>
          <w:sz w:val="24"/>
        </w:rPr>
        <w:t>„</w:t>
      </w:r>
      <w:r w:rsidRPr="000D241B">
        <w:rPr>
          <w:rFonts w:ascii="Calibri" w:eastAsia="Calibri" w:hAnsi="Calibri" w:cs="Calibri"/>
          <w:b/>
          <w:bCs/>
          <w:i/>
          <w:sz w:val="24"/>
        </w:rPr>
        <w:t>Strany</w:t>
      </w:r>
      <w:r w:rsidRPr="000D241B">
        <w:rPr>
          <w:rFonts w:ascii="Calibri" w:eastAsia="Calibri" w:hAnsi="Calibri" w:cs="Calibri"/>
          <w:bCs/>
          <w:i/>
          <w:sz w:val="24"/>
        </w:rPr>
        <w:t>“</w:t>
      </w:r>
      <w:r w:rsidRPr="000D241B">
        <w:rPr>
          <w:rFonts w:ascii="Calibri" w:eastAsia="Calibri" w:hAnsi="Calibri" w:cs="Calibri"/>
          <w:sz w:val="24"/>
        </w:rPr>
        <w:t xml:space="preserve"> nebo </w:t>
      </w:r>
      <w:r w:rsidRPr="000D241B">
        <w:rPr>
          <w:rFonts w:ascii="Calibri" w:eastAsia="Calibri" w:hAnsi="Calibri" w:cs="Calibri"/>
          <w:i/>
          <w:sz w:val="24"/>
        </w:rPr>
        <w:t>„</w:t>
      </w:r>
      <w:r w:rsidRPr="000D241B">
        <w:rPr>
          <w:rFonts w:ascii="Calibri" w:eastAsia="Calibri" w:hAnsi="Calibri" w:cs="Calibri"/>
          <w:b/>
          <w:i/>
          <w:sz w:val="24"/>
        </w:rPr>
        <w:t>Smluvní strany</w:t>
      </w:r>
      <w:r w:rsidRPr="000D241B">
        <w:rPr>
          <w:rFonts w:ascii="Calibri" w:eastAsia="Calibri" w:hAnsi="Calibri" w:cs="Calibri"/>
          <w:i/>
          <w:sz w:val="24"/>
        </w:rPr>
        <w:t>“</w:t>
      </w:r>
      <w:r w:rsidRPr="000D241B">
        <w:rPr>
          <w:rFonts w:ascii="Calibri" w:eastAsia="Calibri" w:hAnsi="Calibri" w:cs="Calibri"/>
          <w:sz w:val="24"/>
        </w:rPr>
        <w:t>)</w:t>
      </w:r>
    </w:p>
    <w:p w14:paraId="0CB56A6D" w14:textId="49016FB2" w:rsidR="00711B7A" w:rsidRPr="000D241B" w:rsidRDefault="00711B7A" w:rsidP="00ED4AFA">
      <w:pPr>
        <w:widowControl w:val="0"/>
        <w:spacing w:after="0" w:line="240" w:lineRule="auto"/>
        <w:jc w:val="both"/>
        <w:rPr>
          <w:rFonts w:ascii="Calibri" w:eastAsia="Calibri" w:hAnsi="Calibri" w:cs="Calibri"/>
        </w:rPr>
      </w:pPr>
    </w:p>
    <w:p w14:paraId="691F4D73" w14:textId="77777777" w:rsidR="00D32475" w:rsidRPr="00D32475" w:rsidRDefault="00D32475" w:rsidP="00ED4AFA">
      <w:pPr>
        <w:widowControl w:val="0"/>
        <w:spacing w:after="0" w:line="240" w:lineRule="auto"/>
        <w:jc w:val="both"/>
        <w:rPr>
          <w:rFonts w:ascii="Calibri" w:eastAsia="SimSun" w:hAnsi="Calibri" w:cs="Times New Roman"/>
          <w:b/>
          <w:bCs/>
          <w:lang w:eastAsia="cs-CZ"/>
        </w:rPr>
      </w:pPr>
      <w:bookmarkStart w:id="1" w:name="_Ref524029466"/>
    </w:p>
    <w:p w14:paraId="46F9F8AA" w14:textId="77777777" w:rsidR="00ED4AFA" w:rsidRDefault="00ED4AFA">
      <w:pPr>
        <w:rPr>
          <w:b/>
          <w:caps/>
          <w:lang w:eastAsia="cs-CZ"/>
        </w:rPr>
      </w:pPr>
      <w:bookmarkStart w:id="2" w:name="_Toc10989939"/>
      <w:bookmarkEnd w:id="0"/>
      <w:bookmarkEnd w:id="1"/>
      <w:r>
        <w:br w:type="page"/>
      </w:r>
    </w:p>
    <w:p w14:paraId="70EB2A30" w14:textId="5E42E28C" w:rsidR="00D32475" w:rsidRPr="00A84468" w:rsidRDefault="00D32475" w:rsidP="00ED4AFA">
      <w:pPr>
        <w:pStyle w:val="22Nadpisuprosted"/>
        <w:keepNext w:val="0"/>
        <w:widowControl w:val="0"/>
        <w:numPr>
          <w:ilvl w:val="0"/>
          <w:numId w:val="9"/>
        </w:numPr>
        <w:spacing w:after="0" w:line="240" w:lineRule="auto"/>
        <w:ind w:left="0"/>
        <w:rPr>
          <w:sz w:val="24"/>
        </w:rPr>
      </w:pPr>
      <w:r w:rsidRPr="00A84468">
        <w:rPr>
          <w:sz w:val="24"/>
        </w:rPr>
        <w:lastRenderedPageBreak/>
        <w:t>ÚVODNÍ USTANOVENÍ</w:t>
      </w:r>
      <w:bookmarkEnd w:id="2"/>
    </w:p>
    <w:p w14:paraId="08BE657B" w14:textId="58DD69E9" w:rsidR="00D32475" w:rsidRPr="00D32475" w:rsidRDefault="00D32475" w:rsidP="00ED4AFA">
      <w:pPr>
        <w:pStyle w:val="Normlnweb"/>
        <w:widowControl w:val="0"/>
        <w:spacing w:before="60" w:beforeAutospacing="0" w:after="60" w:afterAutospacing="0"/>
        <w:jc w:val="both"/>
        <w:rPr>
          <w:rFonts w:eastAsia="SimSun" w:cs="Times New Roman"/>
        </w:rPr>
      </w:pPr>
      <w:r w:rsidRPr="00023433">
        <w:rPr>
          <w:rFonts w:eastAsia="SimSun" w:cs="Times New Roman"/>
        </w:rPr>
        <w:t xml:space="preserve">Objednatel je územním samosprávným celkem, jehož zájmem je zajištění dopravní obslužnosti městskou autobusovou dopravou na území města a nejbližším spádovém území. Dopravce je účastníkem, jehož nabídka podaná v rámci zadávacího řízení k Veřejné zakázce s názvem </w:t>
      </w:r>
      <w:r w:rsidR="006B436F" w:rsidRPr="00023433">
        <w:rPr>
          <w:b/>
        </w:rPr>
        <w:t>„Zajištění městské hromadné dopravy v Rychnově nad Kněžnou na období 202</w:t>
      </w:r>
      <w:r w:rsidR="006A243E" w:rsidRPr="00023433">
        <w:rPr>
          <w:b/>
        </w:rPr>
        <w:t>1</w:t>
      </w:r>
      <w:r w:rsidR="006B436F" w:rsidRPr="00023433">
        <w:rPr>
          <w:b/>
        </w:rPr>
        <w:t>- 20</w:t>
      </w:r>
      <w:r w:rsidR="006A243E" w:rsidRPr="00023433">
        <w:rPr>
          <w:b/>
        </w:rPr>
        <w:t>29</w:t>
      </w:r>
      <w:r w:rsidR="006B436F" w:rsidRPr="00023433">
        <w:rPr>
          <w:b/>
        </w:rPr>
        <w:t>“</w:t>
      </w:r>
      <w:r w:rsidRPr="00023433">
        <w:rPr>
          <w:rFonts w:eastAsia="SimSun" w:cs="Times New Roman"/>
        </w:rPr>
        <w:t xml:space="preserve"> (dále jen „Veřejná zakázka“) byla vybrána jako nejvhodnější.</w:t>
      </w:r>
    </w:p>
    <w:p w14:paraId="0B47E4D9" w14:textId="77777777" w:rsidR="00D32475" w:rsidRPr="00D32475" w:rsidRDefault="00D32475" w:rsidP="00F54417">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je provozovatelem dopravy, který má zájem podílet se na zajištění dopravní obslužnosti Města a poskytovat v této souvislosti veřejné služby v přepravě cestujících městkou veřejnou autobusovou dopravou.</w:t>
      </w:r>
    </w:p>
    <w:p w14:paraId="1276723F" w14:textId="77777777" w:rsidR="00023433" w:rsidRPr="000E4220" w:rsidRDefault="00D32475" w:rsidP="00F54417">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Smluvní strany se dohodly, že práva a povinnosti plynoucí Smluvním stranám ze Smlouvy, stejně jako Smlouva samotná, budou vykládány v souladu se zadávací dokumentací Veřejné zakázky a závaznou nabídkou Dopravce podanou v rámci zadávacího řízení Veřejné zakázky, ledaže Smlouva stanoví </w:t>
      </w:r>
      <w:r w:rsidRPr="000E4220">
        <w:rPr>
          <w:rFonts w:ascii="Calibri" w:eastAsia="SimSun" w:hAnsi="Calibri" w:cs="Times New Roman"/>
          <w:lang w:eastAsia="cs-CZ"/>
        </w:rPr>
        <w:t>jinak.</w:t>
      </w:r>
      <w:r w:rsidR="00023433" w:rsidRPr="000E4220">
        <w:t xml:space="preserve"> </w:t>
      </w:r>
    </w:p>
    <w:p w14:paraId="3D294D93" w14:textId="24DB5F13" w:rsidR="00023433" w:rsidRPr="000E4220" w:rsidRDefault="00F54417" w:rsidP="00F54417">
      <w:pPr>
        <w:widowControl w:val="0"/>
        <w:numPr>
          <w:ilvl w:val="1"/>
          <w:numId w:val="7"/>
        </w:numPr>
        <w:spacing w:before="60" w:after="60" w:line="240" w:lineRule="auto"/>
        <w:ind w:left="709" w:hanging="709"/>
        <w:jc w:val="both"/>
        <w:rPr>
          <w:rFonts w:ascii="Calibri" w:eastAsia="SimSun" w:hAnsi="Calibri" w:cs="Times New Roman"/>
          <w:lang w:eastAsia="cs-CZ"/>
        </w:rPr>
      </w:pPr>
      <w:r w:rsidRPr="000E4220">
        <w:rPr>
          <w:rFonts w:ascii="Calibri" w:eastAsia="SimSun" w:hAnsi="Calibri" w:cs="Times New Roman"/>
          <w:lang w:eastAsia="cs-CZ"/>
        </w:rPr>
        <w:t>Dopravce je povinen zajistit v rámci plnění smlouvy legální zaměstnávání osob. Dopravce je dále povinen pracovníkům provádějící výkon veřejné služby zajistit férové a důstojné pracovní podmínky. Férovými a důstojnými pracovními podmínkami se rozumí takové pracovní podmínky, které splňují minimální standardy stanovené pracovněprávními a mzdovými předpisy. Dopravce je povinen zajistit splnění požadavků tohoto ustanovení smlouvy i u svých poddodavatelů. Nesplnění povinností dopravce dle tohoto ustanovení smlouvy se považuje za podstatné porušení smlouvy.</w:t>
      </w:r>
    </w:p>
    <w:p w14:paraId="6022FF0B" w14:textId="71216C95" w:rsidR="00D32475" w:rsidRPr="000E4220" w:rsidRDefault="00F54417" w:rsidP="00F54417">
      <w:pPr>
        <w:widowControl w:val="0"/>
        <w:numPr>
          <w:ilvl w:val="1"/>
          <w:numId w:val="7"/>
        </w:numPr>
        <w:spacing w:before="60" w:after="60" w:line="240" w:lineRule="auto"/>
        <w:ind w:left="709" w:hanging="709"/>
        <w:jc w:val="both"/>
        <w:rPr>
          <w:rFonts w:ascii="Calibri" w:eastAsia="SimSun" w:hAnsi="Calibri" w:cs="Times New Roman"/>
          <w:lang w:eastAsia="cs-CZ"/>
        </w:rPr>
      </w:pPr>
      <w:r w:rsidRPr="000E4220">
        <w:rPr>
          <w:rFonts w:ascii="Calibri" w:eastAsia="SimSun" w:hAnsi="Calibri" w:cs="Times New Roman"/>
          <w:lang w:eastAsia="cs-CZ"/>
        </w:rPr>
        <w:t>Dopravce je povinen zajistit řádné a včasné plnění finančních závazků svým poddodavatelům, kdy za řádné a včasné plnění se považuje plné uhrazení poddodavatelem vystavených faktur za plnění poskytnutá dopravci k provedení veřejné služby, a to vždy nejpozději do 10 dnů od obdržení platby ze strany objednatele za konkrétní plnění. Dopravce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dopravcem a poddodavatelem k nahlédnutí.</w:t>
      </w:r>
    </w:p>
    <w:p w14:paraId="0E06C1B7" w14:textId="739C66BA" w:rsidR="00915986" w:rsidRPr="00023433" w:rsidRDefault="00915986" w:rsidP="00023433">
      <w:pPr>
        <w:widowControl w:val="0"/>
        <w:spacing w:before="60" w:after="60" w:line="240" w:lineRule="auto"/>
        <w:ind w:left="709"/>
        <w:jc w:val="both"/>
        <w:rPr>
          <w:rFonts w:ascii="Calibri" w:eastAsia="SimSun" w:hAnsi="Calibri" w:cs="Times New Roman"/>
          <w:lang w:eastAsia="cs-CZ"/>
        </w:rPr>
      </w:pPr>
    </w:p>
    <w:p w14:paraId="149B0EDE" w14:textId="77777777" w:rsidR="00A84468" w:rsidRPr="00D32475" w:rsidRDefault="00A84468" w:rsidP="00A84468">
      <w:pPr>
        <w:widowControl w:val="0"/>
        <w:spacing w:before="60" w:after="60" w:line="240" w:lineRule="auto"/>
        <w:jc w:val="both"/>
        <w:rPr>
          <w:rFonts w:ascii="Calibri" w:eastAsia="SimSun" w:hAnsi="Calibri" w:cs="Times New Roman"/>
          <w:lang w:eastAsia="cs-CZ"/>
        </w:rPr>
      </w:pPr>
    </w:p>
    <w:p w14:paraId="399F3B43" w14:textId="0C109A66" w:rsidR="00D32475" w:rsidRPr="00A84468" w:rsidRDefault="00D32475" w:rsidP="00A84468">
      <w:pPr>
        <w:widowControl w:val="0"/>
        <w:numPr>
          <w:ilvl w:val="0"/>
          <w:numId w:val="7"/>
        </w:numPr>
        <w:spacing w:before="60" w:after="60" w:line="240" w:lineRule="auto"/>
        <w:ind w:left="0"/>
        <w:jc w:val="center"/>
        <w:rPr>
          <w:b/>
          <w:caps/>
          <w:sz w:val="24"/>
          <w:lang w:eastAsia="cs-CZ"/>
        </w:rPr>
      </w:pPr>
      <w:bookmarkStart w:id="3" w:name="_Toc10989940"/>
      <w:r w:rsidRPr="00A84468">
        <w:rPr>
          <w:b/>
          <w:caps/>
          <w:sz w:val="24"/>
          <w:lang w:eastAsia="cs-CZ"/>
        </w:rPr>
        <w:t>DEFINICE POJMŮ</w:t>
      </w:r>
      <w:bookmarkEnd w:id="3"/>
    </w:p>
    <w:p w14:paraId="78D61BB3" w14:textId="5EB1CE26"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 xml:space="preserve">Clearingové centrum </w:t>
      </w:r>
      <w:r w:rsidRPr="00D32475">
        <w:rPr>
          <w:rFonts w:ascii="Calibri" w:eastAsia="SimSun" w:hAnsi="Calibri" w:cs="Times New Roman"/>
          <w:lang w:eastAsia="cs-CZ"/>
        </w:rPr>
        <w:t xml:space="preserve">je Objednatelem určený účtovatel tržeb </w:t>
      </w:r>
      <w:r w:rsidR="00E204D3">
        <w:rPr>
          <w:rFonts w:ascii="Calibri" w:eastAsia="SimSun" w:hAnsi="Calibri" w:cs="Times New Roman"/>
          <w:lang w:eastAsia="cs-CZ"/>
        </w:rPr>
        <w:t>IDS IREDO</w:t>
      </w:r>
      <w:r w:rsidRPr="00D32475">
        <w:rPr>
          <w:rFonts w:ascii="Calibri" w:eastAsia="SimSun" w:hAnsi="Calibri" w:cs="Times New Roman"/>
          <w:lang w:eastAsia="cs-CZ"/>
        </w:rPr>
        <w:t xml:space="preserve">. </w:t>
      </w:r>
    </w:p>
    <w:p w14:paraId="48F1909F" w14:textId="77777777" w:rsidR="00D32475" w:rsidRPr="00AD4933" w:rsidRDefault="00D32475" w:rsidP="00ED4AFA">
      <w:pPr>
        <w:widowControl w:val="0"/>
        <w:spacing w:before="60" w:after="60" w:line="240" w:lineRule="auto"/>
        <w:jc w:val="both"/>
        <w:rPr>
          <w:rFonts w:ascii="Calibri" w:eastAsia="SimSun" w:hAnsi="Calibri" w:cs="Times New Roman"/>
          <w:lang w:eastAsia="cs-CZ"/>
        </w:rPr>
      </w:pPr>
      <w:r w:rsidRPr="00AD4933">
        <w:rPr>
          <w:rFonts w:ascii="Calibri" w:eastAsia="SimSun" w:hAnsi="Calibri" w:cs="Times New Roman"/>
          <w:b/>
          <w:lang w:eastAsia="cs-CZ"/>
        </w:rPr>
        <w:t xml:space="preserve">Doba plnění </w:t>
      </w:r>
      <w:r w:rsidRPr="00AD4933">
        <w:rPr>
          <w:rFonts w:ascii="Calibri" w:eastAsia="SimSun" w:hAnsi="Calibri" w:cs="Times New Roman"/>
          <w:lang w:eastAsia="cs-CZ"/>
        </w:rPr>
        <w:t>znamená dobu, po níž mají být poskytovány Veřejné služby dle Smlouvy.</w:t>
      </w:r>
    </w:p>
    <w:p w14:paraId="7646017E" w14:textId="6D81D5F5" w:rsidR="00D32475" w:rsidRPr="006B41BC" w:rsidRDefault="00D32475" w:rsidP="00ED4AFA">
      <w:pPr>
        <w:widowControl w:val="0"/>
        <w:spacing w:before="60" w:after="60" w:line="240" w:lineRule="auto"/>
        <w:jc w:val="both"/>
        <w:rPr>
          <w:rFonts w:ascii="Calibri" w:eastAsia="SimSun" w:hAnsi="Calibri" w:cs="Times New Roman"/>
          <w:lang w:eastAsia="cs-CZ"/>
        </w:rPr>
      </w:pPr>
      <w:r w:rsidRPr="00AD4933">
        <w:rPr>
          <w:rFonts w:ascii="Calibri" w:eastAsia="SimSun" w:hAnsi="Calibri" w:cs="Times New Roman"/>
          <w:b/>
          <w:lang w:eastAsia="cs-CZ"/>
        </w:rPr>
        <w:t>Dopravní rok</w:t>
      </w:r>
      <w:r w:rsidRPr="00AD4933">
        <w:rPr>
          <w:rFonts w:ascii="Calibri" w:eastAsia="SimSun" w:hAnsi="Calibri" w:cs="Times New Roman"/>
          <w:lang w:eastAsia="cs-CZ"/>
        </w:rPr>
        <w:t xml:space="preserve"> znamená časové období, které začíná v den čtvrté celostátní změny jízdních řádů dle § 17 Zákona o silniční dopravě v příslušném kalendářním roce a končí v den předcházející dni čtvrté celostátní změny jízdních řádů dle § 17 Zákona o silniční dopravě </w:t>
      </w:r>
      <w:r w:rsidRPr="006B41BC">
        <w:rPr>
          <w:rFonts w:ascii="Calibri" w:eastAsia="SimSun" w:hAnsi="Calibri" w:cs="Times New Roman"/>
          <w:lang w:eastAsia="cs-CZ"/>
        </w:rPr>
        <w:t>následujícího kalendářního roku. Například dopravní rok pro jízdní řád 20</w:t>
      </w:r>
      <w:r w:rsidR="002E0282" w:rsidRPr="006B41BC">
        <w:rPr>
          <w:rFonts w:ascii="Calibri" w:eastAsia="SimSun" w:hAnsi="Calibri" w:cs="Times New Roman"/>
          <w:lang w:eastAsia="cs-CZ"/>
        </w:rPr>
        <w:t>21</w:t>
      </w:r>
      <w:r w:rsidRPr="006B41BC">
        <w:rPr>
          <w:rFonts w:ascii="Calibri" w:eastAsia="SimSun" w:hAnsi="Calibri" w:cs="Times New Roman"/>
          <w:lang w:eastAsia="cs-CZ"/>
        </w:rPr>
        <w:t> </w:t>
      </w:r>
      <w:r w:rsidRPr="006B41BC">
        <w:rPr>
          <w:rFonts w:ascii="Calibri" w:eastAsia="SimSun" w:hAnsi="Calibri" w:cs="Times New Roman"/>
          <w:lang w:eastAsia="cs-CZ"/>
        </w:rPr>
        <w:noBreakHyphen/>
        <w:t> 20</w:t>
      </w:r>
      <w:r w:rsidR="00D7074D" w:rsidRPr="006B41BC">
        <w:rPr>
          <w:rFonts w:ascii="Calibri" w:eastAsia="SimSun" w:hAnsi="Calibri" w:cs="Times New Roman"/>
          <w:lang w:eastAsia="cs-CZ"/>
        </w:rPr>
        <w:t>21</w:t>
      </w:r>
      <w:r w:rsidRPr="006B41BC">
        <w:rPr>
          <w:rFonts w:ascii="Calibri" w:eastAsia="SimSun" w:hAnsi="Calibri" w:cs="Times New Roman"/>
          <w:lang w:eastAsia="cs-CZ"/>
        </w:rPr>
        <w:t xml:space="preserve"> je definován obdobím od </w:t>
      </w:r>
      <w:r w:rsidR="00F5013C" w:rsidRPr="006B41BC">
        <w:rPr>
          <w:rFonts w:ascii="Calibri" w:eastAsia="SimSun" w:hAnsi="Calibri" w:cs="Times New Roman"/>
          <w:lang w:eastAsia="cs-CZ"/>
        </w:rPr>
        <w:t>12</w:t>
      </w:r>
      <w:r w:rsidRPr="006B41BC">
        <w:rPr>
          <w:rFonts w:ascii="Calibri" w:eastAsia="SimSun" w:hAnsi="Calibri" w:cs="Times New Roman"/>
          <w:lang w:eastAsia="cs-CZ"/>
        </w:rPr>
        <w:t>. 12. 20</w:t>
      </w:r>
      <w:r w:rsidR="00F5013C" w:rsidRPr="006B41BC">
        <w:rPr>
          <w:rFonts w:ascii="Calibri" w:eastAsia="SimSun" w:hAnsi="Calibri" w:cs="Times New Roman"/>
          <w:lang w:eastAsia="cs-CZ"/>
        </w:rPr>
        <w:t>21</w:t>
      </w:r>
      <w:r w:rsidRPr="006B41BC">
        <w:rPr>
          <w:rFonts w:ascii="Calibri" w:eastAsia="SimSun" w:hAnsi="Calibri" w:cs="Times New Roman"/>
          <w:lang w:eastAsia="cs-CZ"/>
        </w:rPr>
        <w:t xml:space="preserve"> do 1</w:t>
      </w:r>
      <w:r w:rsidR="008F7E67" w:rsidRPr="006B41BC">
        <w:rPr>
          <w:rFonts w:ascii="Calibri" w:eastAsia="SimSun" w:hAnsi="Calibri" w:cs="Times New Roman"/>
          <w:lang w:eastAsia="cs-CZ"/>
        </w:rPr>
        <w:t>0</w:t>
      </w:r>
      <w:r w:rsidRPr="006B41BC">
        <w:rPr>
          <w:rFonts w:ascii="Calibri" w:eastAsia="SimSun" w:hAnsi="Calibri" w:cs="Times New Roman"/>
          <w:lang w:eastAsia="cs-CZ"/>
        </w:rPr>
        <w:t>. 12. 20</w:t>
      </w:r>
      <w:r w:rsidR="008F7E67" w:rsidRPr="006B41BC">
        <w:rPr>
          <w:rFonts w:ascii="Calibri" w:eastAsia="SimSun" w:hAnsi="Calibri" w:cs="Times New Roman"/>
          <w:lang w:eastAsia="cs-CZ"/>
        </w:rPr>
        <w:t>22</w:t>
      </w:r>
      <w:r w:rsidRPr="006B41BC">
        <w:rPr>
          <w:rFonts w:ascii="Calibri" w:eastAsia="SimSun" w:hAnsi="Calibri" w:cs="Times New Roman"/>
          <w:lang w:eastAsia="cs-CZ"/>
        </w:rPr>
        <w:t>. V případě, že k Zahájení provozu, resp. k ukončení plnění Smlouvy dojde v jiném termínu, než v den čtvrté celostátní změny jízdních řádů dle § 17 Zákona o silniční dopravě, bude daný Dopravní rok úměrně zkrácen se všemi důsledky z toho vyplývajícími.</w:t>
      </w:r>
    </w:p>
    <w:p w14:paraId="7D36DF40" w14:textId="76E6327E" w:rsidR="00D32475" w:rsidRPr="006B41BC" w:rsidRDefault="00D32475" w:rsidP="00ED4AFA">
      <w:pPr>
        <w:widowControl w:val="0"/>
        <w:spacing w:before="60" w:after="60" w:line="240" w:lineRule="auto"/>
        <w:jc w:val="both"/>
        <w:rPr>
          <w:rFonts w:ascii="Calibri" w:eastAsia="SimSun" w:hAnsi="Calibri" w:cs="Times New Roman"/>
          <w:lang w:eastAsia="cs-CZ"/>
        </w:rPr>
      </w:pPr>
      <w:r w:rsidRPr="006B41BC">
        <w:rPr>
          <w:rFonts w:ascii="Calibri" w:eastAsia="SimSun" w:hAnsi="Calibri" w:cs="Times New Roman"/>
          <w:b/>
          <w:lang w:eastAsia="cs-CZ"/>
        </w:rPr>
        <w:t xml:space="preserve">Integrovaný dopravní systém Královéhradeckého kraje </w:t>
      </w:r>
      <w:r w:rsidRPr="006B41BC">
        <w:rPr>
          <w:rFonts w:ascii="Calibri" w:eastAsia="SimSun" w:hAnsi="Calibri" w:cs="Times New Roman"/>
          <w:lang w:eastAsia="cs-CZ"/>
        </w:rPr>
        <w:t xml:space="preserve">(dále jen </w:t>
      </w:r>
      <w:r w:rsidRPr="006B41BC">
        <w:rPr>
          <w:rFonts w:ascii="Calibri" w:eastAsia="SimSun" w:hAnsi="Calibri" w:cs="Times New Roman"/>
          <w:i/>
          <w:lang w:eastAsia="cs-CZ"/>
        </w:rPr>
        <w:t>„</w:t>
      </w:r>
      <w:r w:rsidRPr="006B41BC">
        <w:rPr>
          <w:rFonts w:ascii="Calibri" w:eastAsia="SimSun" w:hAnsi="Calibri" w:cs="Times New Roman"/>
          <w:b/>
          <w:i/>
          <w:lang w:eastAsia="cs-CZ"/>
        </w:rPr>
        <w:t xml:space="preserve">IDS </w:t>
      </w:r>
      <w:r w:rsidR="00A51FC5" w:rsidRPr="006B41BC">
        <w:rPr>
          <w:rFonts w:ascii="Calibri" w:eastAsia="SimSun" w:hAnsi="Calibri" w:cs="Times New Roman"/>
          <w:b/>
          <w:i/>
          <w:lang w:eastAsia="cs-CZ"/>
        </w:rPr>
        <w:t>IREDO</w:t>
      </w:r>
      <w:r w:rsidRPr="006B41BC">
        <w:rPr>
          <w:rFonts w:ascii="Calibri" w:eastAsia="SimSun" w:hAnsi="Calibri" w:cs="Times New Roman"/>
          <w:i/>
          <w:lang w:eastAsia="cs-CZ"/>
        </w:rPr>
        <w:t>“</w:t>
      </w:r>
      <w:r w:rsidRPr="006B41BC">
        <w:rPr>
          <w:rFonts w:ascii="Calibri" w:eastAsia="SimSun" w:hAnsi="Calibri" w:cs="Times New Roman"/>
          <w:lang w:eastAsia="cs-CZ"/>
        </w:rPr>
        <w:t xml:space="preserve">) znamená systém integrovaných veřejných služeb provozovaný na území Královéhradeckého kraje. </w:t>
      </w:r>
    </w:p>
    <w:p w14:paraId="3D1F89F8" w14:textId="77777777" w:rsidR="00D32475" w:rsidRPr="006B41BC" w:rsidRDefault="00D32475" w:rsidP="00ED4AFA">
      <w:pPr>
        <w:widowControl w:val="0"/>
        <w:spacing w:before="60" w:after="60" w:line="240" w:lineRule="auto"/>
        <w:jc w:val="both"/>
        <w:rPr>
          <w:rFonts w:ascii="Calibri" w:eastAsia="SimSun" w:hAnsi="Calibri" w:cs="Times New Roman"/>
          <w:lang w:eastAsia="cs-CZ"/>
        </w:rPr>
      </w:pPr>
      <w:r w:rsidRPr="006B41BC">
        <w:rPr>
          <w:rFonts w:ascii="Calibri" w:eastAsia="SimSun" w:hAnsi="Calibri" w:cs="Calibri"/>
          <w:b/>
          <w:lang w:eastAsia="cs-CZ"/>
        </w:rPr>
        <w:t>Jízdní řád</w:t>
      </w:r>
      <w:r w:rsidRPr="006B41BC">
        <w:rPr>
          <w:rFonts w:ascii="Calibri" w:eastAsia="SimSun" w:hAnsi="Calibri" w:cs="Calibri"/>
          <w:lang w:eastAsia="cs-CZ"/>
        </w:rPr>
        <w:t xml:space="preserve"> znamená dokument stanovující časové údaje pro jízdu vozidel Dopravce na trase dopravní cesty pro všechny Spoje určité Linky.</w:t>
      </w:r>
    </w:p>
    <w:p w14:paraId="7DFCC256" w14:textId="7258B7A4" w:rsidR="00D32475" w:rsidRPr="006B41BC" w:rsidRDefault="00D32475" w:rsidP="00ED4AFA">
      <w:pPr>
        <w:widowControl w:val="0"/>
        <w:spacing w:before="60" w:after="60" w:line="240" w:lineRule="auto"/>
        <w:jc w:val="both"/>
        <w:rPr>
          <w:rFonts w:ascii="Calibri" w:eastAsia="SimSun" w:hAnsi="Calibri" w:cs="Times New Roman"/>
          <w:lang w:eastAsia="cs-CZ"/>
        </w:rPr>
      </w:pPr>
      <w:r w:rsidRPr="006B41BC">
        <w:rPr>
          <w:rFonts w:ascii="Calibri" w:eastAsia="SimSun" w:hAnsi="Calibri" w:cs="Times New Roman"/>
          <w:b/>
          <w:lang w:eastAsia="cs-CZ"/>
        </w:rPr>
        <w:t>Kategorie Vozidel</w:t>
      </w:r>
      <w:r w:rsidRPr="006B41BC">
        <w:rPr>
          <w:rFonts w:ascii="Calibri" w:eastAsia="SimSun" w:hAnsi="Calibri" w:cs="Times New Roman"/>
          <w:lang w:eastAsia="cs-CZ"/>
        </w:rPr>
        <w:t xml:space="preserve"> (dále též </w:t>
      </w:r>
      <w:r w:rsidRPr="006B41BC">
        <w:rPr>
          <w:rFonts w:ascii="Calibri" w:eastAsia="SimSun" w:hAnsi="Calibri" w:cs="Times New Roman"/>
          <w:i/>
          <w:lang w:eastAsia="cs-CZ"/>
        </w:rPr>
        <w:t>„</w:t>
      </w:r>
      <w:r w:rsidRPr="006B41BC">
        <w:rPr>
          <w:rFonts w:ascii="Calibri" w:eastAsia="SimSun" w:hAnsi="Calibri" w:cs="Times New Roman"/>
          <w:b/>
          <w:i/>
          <w:lang w:eastAsia="cs-CZ"/>
        </w:rPr>
        <w:t>Kategorie</w:t>
      </w:r>
      <w:r w:rsidRPr="006B41BC">
        <w:rPr>
          <w:rFonts w:ascii="Calibri" w:eastAsia="SimSun" w:hAnsi="Calibri" w:cs="Times New Roman"/>
          <w:i/>
          <w:lang w:eastAsia="cs-CZ"/>
        </w:rPr>
        <w:t>“</w:t>
      </w:r>
      <w:r w:rsidRPr="006B41BC">
        <w:rPr>
          <w:rFonts w:ascii="Calibri" w:eastAsia="SimSun" w:hAnsi="Calibri" w:cs="Times New Roman"/>
          <w:lang w:eastAsia="cs-CZ"/>
        </w:rPr>
        <w:t xml:space="preserve">) znamená jednotlivé kategorie Vozidel vymezené v příloze </w:t>
      </w:r>
      <w:r w:rsidRPr="00AE56AA">
        <w:rPr>
          <w:rFonts w:ascii="Calibri" w:eastAsia="SimSun" w:hAnsi="Calibri" w:cs="Times New Roman"/>
          <w:lang w:eastAsia="cs-CZ"/>
        </w:rPr>
        <w:t>(</w:t>
      </w:r>
      <w:r w:rsidR="0035133F" w:rsidRPr="00AE56AA">
        <w:rPr>
          <w:rFonts w:ascii="Calibri" w:eastAsia="SimSun" w:hAnsi="Calibri" w:cs="Times New Roman"/>
          <w:lang w:eastAsia="cs-CZ"/>
        </w:rPr>
        <w:t>Příloha č.</w:t>
      </w:r>
      <w:r w:rsidR="000D7992" w:rsidRPr="00AE56AA">
        <w:rPr>
          <w:rFonts w:ascii="Calibri" w:eastAsia="SimSun" w:hAnsi="Calibri" w:cs="Times New Roman"/>
          <w:lang w:eastAsia="cs-CZ"/>
        </w:rPr>
        <w:t xml:space="preserve"> </w:t>
      </w:r>
      <w:r w:rsidR="0035133F" w:rsidRPr="00AE56AA">
        <w:rPr>
          <w:rFonts w:ascii="Calibri" w:eastAsia="SimSun" w:hAnsi="Calibri" w:cs="Times New Roman"/>
          <w:lang w:eastAsia="cs-CZ"/>
        </w:rPr>
        <w:t>2</w:t>
      </w:r>
      <w:r w:rsidRPr="00AE56AA">
        <w:rPr>
          <w:rFonts w:ascii="Calibri" w:eastAsia="SimSun" w:hAnsi="Calibri" w:cs="Times New Roman"/>
          <w:lang w:eastAsia="cs-CZ"/>
        </w:rPr>
        <w:t>) Smlouvy.</w:t>
      </w:r>
      <w:r w:rsidR="0035133F">
        <w:rPr>
          <w:rFonts w:ascii="Calibri" w:eastAsia="SimSun" w:hAnsi="Calibri" w:cs="Times New Roman"/>
          <w:lang w:eastAsia="cs-CZ"/>
        </w:rPr>
        <w:t xml:space="preserve"> </w:t>
      </w:r>
    </w:p>
    <w:p w14:paraId="64B855E0" w14:textId="74D4DB2C" w:rsidR="00D32475" w:rsidRPr="00D32475" w:rsidRDefault="00D32475" w:rsidP="00ED4AFA">
      <w:pPr>
        <w:widowControl w:val="0"/>
        <w:spacing w:before="60" w:after="60" w:line="240" w:lineRule="auto"/>
        <w:jc w:val="both"/>
        <w:rPr>
          <w:rFonts w:ascii="Calibri" w:eastAsia="SimSun" w:hAnsi="Calibri" w:cs="Times New Roman"/>
          <w:lang w:eastAsia="cs-CZ"/>
        </w:rPr>
      </w:pPr>
      <w:r w:rsidRPr="006B41BC">
        <w:rPr>
          <w:rFonts w:ascii="Calibri" w:eastAsia="SimSun" w:hAnsi="Calibri" w:cs="Times New Roman"/>
          <w:b/>
          <w:lang w:eastAsia="cs-CZ"/>
        </w:rPr>
        <w:t xml:space="preserve">Kompenzací </w:t>
      </w:r>
      <w:r w:rsidRPr="006B41BC">
        <w:rPr>
          <w:rFonts w:ascii="Calibri" w:eastAsia="SimSun" w:hAnsi="Calibri" w:cs="Times New Roman"/>
          <w:lang w:eastAsia="cs-CZ"/>
        </w:rPr>
        <w:t>se rozumí částka, k jejíž úhradě se Objednatel zavazuje</w:t>
      </w:r>
      <w:r w:rsidRPr="00D32475">
        <w:rPr>
          <w:rFonts w:ascii="Calibri" w:eastAsia="SimSun" w:hAnsi="Calibri" w:cs="Times New Roman"/>
          <w:lang w:eastAsia="cs-CZ"/>
        </w:rPr>
        <w:t xml:space="preserve"> na základě </w:t>
      </w:r>
      <w:r w:rsidR="00392624">
        <w:rPr>
          <w:rFonts w:ascii="Calibri" w:eastAsia="SimSun" w:hAnsi="Calibri" w:cs="Times New Roman"/>
          <w:lang w:eastAsia="cs-CZ"/>
        </w:rPr>
        <w:t xml:space="preserve">této </w:t>
      </w:r>
      <w:r w:rsidRPr="00D32475">
        <w:rPr>
          <w:rFonts w:ascii="Calibri" w:eastAsia="SimSun" w:hAnsi="Calibri" w:cs="Times New Roman"/>
          <w:lang w:eastAsia="cs-CZ"/>
        </w:rPr>
        <w:t>Smlouvy.</w:t>
      </w:r>
    </w:p>
    <w:p w14:paraId="0EC35D4D"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Calibri"/>
          <w:b/>
          <w:lang w:eastAsia="cs-CZ"/>
        </w:rPr>
        <w:t xml:space="preserve">Linka </w:t>
      </w:r>
      <w:r w:rsidRPr="00D32475">
        <w:rPr>
          <w:rFonts w:ascii="Calibri" w:eastAsia="SimSun" w:hAnsi="Calibri" w:cs="Calibri"/>
          <w:lang w:eastAsia="cs-CZ"/>
        </w:rPr>
        <w:t>znamená souhrn dopravních spojení (Spojů) na trase dopravní cesty určené výchozí a cílovou zastávkou a ostatními zastávkami, na níž jsou pravidelně poskytovány přepravní služby podle platné licence, podle schváleného Jízdního řádu a dle Smlouvy.</w:t>
      </w:r>
    </w:p>
    <w:p w14:paraId="77DF0E2A" w14:textId="50A74482" w:rsidR="00D32475" w:rsidRPr="00834546" w:rsidRDefault="00D32475" w:rsidP="00ED4AFA">
      <w:pPr>
        <w:widowControl w:val="0"/>
        <w:spacing w:before="60" w:after="60" w:line="240" w:lineRule="auto"/>
        <w:jc w:val="both"/>
        <w:rPr>
          <w:rFonts w:ascii="Calibri" w:eastAsia="SimSun" w:hAnsi="Calibri" w:cs="Times New Roman"/>
          <w:lang w:eastAsia="cs-CZ"/>
        </w:rPr>
      </w:pPr>
      <w:r w:rsidRPr="00834546">
        <w:rPr>
          <w:rFonts w:ascii="Calibri" w:eastAsia="SimSun" w:hAnsi="Calibri" w:cs="Times New Roman"/>
          <w:b/>
          <w:lang w:eastAsia="cs-CZ"/>
        </w:rPr>
        <w:lastRenderedPageBreak/>
        <w:t>Mechanismus pro dělbu tržeb</w:t>
      </w:r>
      <w:r w:rsidRPr="00834546">
        <w:rPr>
          <w:rFonts w:ascii="Calibri" w:eastAsia="SimSun" w:hAnsi="Calibri" w:cs="Times New Roman"/>
          <w:lang w:eastAsia="cs-CZ"/>
        </w:rPr>
        <w:t xml:space="preserve"> znamená pravidla vypracovaná ze strany Objednatele a organizátorem krajské dopravy OREDO, stanovující pravidla pro chod finančních toků v rámci </w:t>
      </w:r>
      <w:r w:rsidR="00E204D3" w:rsidRPr="00834546">
        <w:rPr>
          <w:rFonts w:ascii="Calibri" w:eastAsia="SimSun" w:hAnsi="Calibri" w:cs="Times New Roman"/>
          <w:lang w:eastAsia="cs-CZ"/>
        </w:rPr>
        <w:t>IDS IREDO</w:t>
      </w:r>
      <w:r w:rsidRPr="00834546">
        <w:rPr>
          <w:rFonts w:ascii="Calibri" w:eastAsia="SimSun" w:hAnsi="Calibri" w:cs="Times New Roman"/>
          <w:lang w:eastAsia="cs-CZ"/>
        </w:rPr>
        <w:t xml:space="preserve">, mezi jednotlivými dopravci, Objednatelem a dalšími účastníky </w:t>
      </w:r>
      <w:r w:rsidR="00E204D3" w:rsidRPr="00834546">
        <w:rPr>
          <w:rFonts w:ascii="Calibri" w:eastAsia="SimSun" w:hAnsi="Calibri" w:cs="Times New Roman"/>
          <w:lang w:eastAsia="cs-CZ"/>
        </w:rPr>
        <w:t>IDS IREDO</w:t>
      </w:r>
      <w:r w:rsidRPr="00834546">
        <w:rPr>
          <w:rFonts w:ascii="Calibri" w:eastAsia="SimSun" w:hAnsi="Calibri" w:cs="Times New Roman"/>
          <w:lang w:eastAsia="cs-CZ"/>
        </w:rPr>
        <w:t xml:space="preserve">. Mechanismus pro dělbu tržeb </w:t>
      </w:r>
      <w:r w:rsidRPr="00834546">
        <w:rPr>
          <w:rFonts w:ascii="Calibri" w:eastAsia="SimSun" w:hAnsi="Calibri" w:cs="Calibri"/>
          <w:lang w:eastAsia="cs-CZ"/>
        </w:rPr>
        <w:t>je uveden v</w:t>
      </w:r>
      <w:r w:rsidR="00FE07F4" w:rsidRPr="00834546">
        <w:rPr>
          <w:rFonts w:ascii="Calibri" w:eastAsia="SimSun" w:hAnsi="Calibri" w:cs="Calibri"/>
          <w:lang w:eastAsia="cs-CZ"/>
        </w:rPr>
        <w:t> </w:t>
      </w:r>
      <w:r w:rsidRPr="00834546">
        <w:rPr>
          <w:rFonts w:ascii="Calibri" w:eastAsia="SimSun" w:hAnsi="Calibri" w:cs="Calibri"/>
          <w:lang w:eastAsia="cs-CZ"/>
        </w:rPr>
        <w:t>příloze</w:t>
      </w:r>
      <w:r w:rsidR="00FE07F4" w:rsidRPr="00834546">
        <w:rPr>
          <w:rFonts w:ascii="Calibri" w:eastAsia="SimSun" w:hAnsi="Calibri" w:cs="Calibri"/>
          <w:lang w:eastAsia="cs-CZ"/>
        </w:rPr>
        <w:t xml:space="preserve"> Smlouvy </w:t>
      </w:r>
      <w:r w:rsidRPr="00AE56AA">
        <w:rPr>
          <w:rFonts w:ascii="Calibri" w:eastAsia="SimSun" w:hAnsi="Calibri" w:cs="Calibri"/>
          <w:lang w:eastAsia="cs-CZ"/>
        </w:rPr>
        <w:t>(</w:t>
      </w:r>
      <w:r w:rsidR="0035133F" w:rsidRPr="00AE56AA">
        <w:rPr>
          <w:rFonts w:ascii="Calibri" w:eastAsia="SimSun" w:hAnsi="Calibri" w:cs="Calibri"/>
          <w:lang w:eastAsia="cs-CZ"/>
        </w:rPr>
        <w:t>Příloha č. 3</w:t>
      </w:r>
      <w:r w:rsidRPr="00AE56AA">
        <w:rPr>
          <w:rFonts w:ascii="Calibri" w:eastAsia="SimSun" w:hAnsi="Calibri" w:cs="Calibri"/>
          <w:lang w:eastAsia="cs-CZ"/>
        </w:rPr>
        <w:t>)</w:t>
      </w:r>
    </w:p>
    <w:p w14:paraId="432F4E21"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834546">
        <w:rPr>
          <w:rFonts w:ascii="Calibri" w:eastAsia="SimSun" w:hAnsi="Calibri" w:cs="Times New Roman"/>
          <w:b/>
          <w:lang w:eastAsia="cs-CZ"/>
        </w:rPr>
        <w:t xml:space="preserve">Minimální rozsah Veřejných služeb </w:t>
      </w:r>
      <w:r w:rsidRPr="00834546">
        <w:rPr>
          <w:rFonts w:ascii="Calibri" w:eastAsia="SimSun" w:hAnsi="Calibri" w:cs="Times New Roman"/>
          <w:lang w:eastAsia="cs-CZ"/>
        </w:rPr>
        <w:t>znamená rozsah dopravního výkonu, pod který v žádném Dopravním roce neklesne Objednaný dopravní výkon</w:t>
      </w:r>
      <w:r w:rsidRPr="00D32475">
        <w:rPr>
          <w:rFonts w:ascii="Calibri" w:eastAsia="SimSun" w:hAnsi="Calibri" w:cs="Times New Roman"/>
          <w:lang w:eastAsia="cs-CZ"/>
        </w:rPr>
        <w:t xml:space="preserve"> a který je stanoven ve výši 80 % Výchozího rozsahu Veřejných služeb. Platí pouze v případě, že Dopravce zajišťuje provoz po celý Dopravní rok.</w:t>
      </w:r>
    </w:p>
    <w:p w14:paraId="08D51EFC" w14:textId="447C27AA" w:rsidR="00D32475" w:rsidRPr="00D32475" w:rsidRDefault="00D32475" w:rsidP="00ED4AFA">
      <w:pPr>
        <w:widowControl w:val="0"/>
        <w:spacing w:before="60" w:after="60" w:line="240" w:lineRule="auto"/>
        <w:jc w:val="both"/>
        <w:rPr>
          <w:rFonts w:ascii="Calibri" w:eastAsia="SimSun" w:hAnsi="Calibri" w:cs="Times New Roman"/>
          <w:b/>
          <w:lang w:eastAsia="cs-CZ"/>
        </w:rPr>
      </w:pPr>
      <w:r w:rsidRPr="00D32475">
        <w:rPr>
          <w:rFonts w:ascii="Calibri" w:eastAsia="SimSun" w:hAnsi="Calibri" w:cs="Times New Roman"/>
          <w:b/>
          <w:lang w:eastAsia="cs-CZ"/>
        </w:rPr>
        <w:t>Nařízení č. 1370/2007</w:t>
      </w:r>
      <w:r w:rsidRPr="00D32475">
        <w:rPr>
          <w:rFonts w:ascii="Calibri" w:eastAsia="SimSun" w:hAnsi="Calibri" w:cs="Times New Roman"/>
          <w:lang w:eastAsia="cs-CZ"/>
        </w:rPr>
        <w:t xml:space="preserve"> znamená nařízení Evropského parlamentu a Rady (ES) č. 1370/2007 ze dne 23. října 2007 o veřejných službách v přepravě cestujících po železnici a silnici a o zrušení nařízení Rady (EHS) č.</w:t>
      </w:r>
      <w:r w:rsidR="00BD3423">
        <w:rPr>
          <w:rFonts w:ascii="Calibri" w:eastAsia="SimSun" w:hAnsi="Calibri" w:cs="Times New Roman"/>
          <w:lang w:eastAsia="cs-CZ"/>
        </w:rPr>
        <w:t> </w:t>
      </w:r>
      <w:r w:rsidRPr="00D32475">
        <w:rPr>
          <w:rFonts w:ascii="Calibri" w:eastAsia="SimSun" w:hAnsi="Calibri" w:cs="Times New Roman"/>
          <w:lang w:eastAsia="cs-CZ"/>
        </w:rPr>
        <w:t>1191/69 a č. 1107/70.</w:t>
      </w:r>
    </w:p>
    <w:p w14:paraId="73125899" w14:textId="613CCADF"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 xml:space="preserve">Neuplatnitelný dopravní výkon </w:t>
      </w:r>
      <w:r w:rsidRPr="00D32475">
        <w:rPr>
          <w:rFonts w:ascii="Calibri" w:eastAsia="SimSun" w:hAnsi="Calibri" w:cs="Times New Roman"/>
          <w:lang w:eastAsia="cs-CZ"/>
        </w:rPr>
        <w:t>znamená takový dopravní výkon, který Dopravce provedl v rozporu s</w:t>
      </w:r>
      <w:r w:rsidR="003F761B">
        <w:rPr>
          <w:rFonts w:ascii="Calibri" w:eastAsia="SimSun" w:hAnsi="Calibri" w:cs="Times New Roman"/>
          <w:lang w:eastAsia="cs-CZ"/>
        </w:rPr>
        <w:t> </w:t>
      </w:r>
      <w:r w:rsidRPr="00D32475">
        <w:rPr>
          <w:rFonts w:ascii="Calibri" w:eastAsia="SimSun" w:hAnsi="Calibri" w:cs="Times New Roman"/>
          <w:lang w:eastAsia="cs-CZ"/>
        </w:rPr>
        <w:t xml:space="preserve">Jízdním řádem či neprovedl v důsledku porušení svých povinností dle Smlouvy, jde zejm. o případy odřeknutí Spoje a zpoždění Spoje ve </w:t>
      </w:r>
      <w:r w:rsidRPr="00AE56AA">
        <w:rPr>
          <w:rFonts w:ascii="Calibri" w:eastAsia="SimSun" w:hAnsi="Calibri" w:cs="Times New Roman"/>
          <w:lang w:eastAsia="cs-CZ"/>
        </w:rPr>
        <w:t xml:space="preserve">výši </w:t>
      </w:r>
      <w:r w:rsidR="000D7992" w:rsidRPr="00AE56AA">
        <w:rPr>
          <w:rFonts w:ascii="Calibri" w:eastAsia="SimSun" w:hAnsi="Calibri" w:cs="Times New Roman"/>
          <w:lang w:eastAsia="cs-CZ"/>
        </w:rPr>
        <w:t>15</w:t>
      </w:r>
      <w:r w:rsidRPr="00D32475">
        <w:rPr>
          <w:rFonts w:ascii="Calibri" w:eastAsia="SimSun" w:hAnsi="Calibri" w:cs="Times New Roman"/>
          <w:lang w:eastAsia="cs-CZ"/>
        </w:rPr>
        <w:t xml:space="preserve"> minut a vyšším. Neuplatnitelným dopravním výkonem je také Spoj vyjetý z výchozí či jakékoliv další zastávky oproti Jízdnímu řádu s časovým předstihem, a to v rozsahu celého takového Spoje. Za Neuplatnitelný dopravní výkon je dále považován dopravní výkon nerealizovaný z důvodu stávky. Za Neuplatnitelný dopravní výkon se nepovažuje dopravní výkon, který Dopravce provedl v rozporu s Jízdním řádem z důvodů, jež nelze přičítat Dopravci za předpokladu, že bez zbytečného odkladu oznámí důvod nedodržení Jízdního řádu dispečinku </w:t>
      </w:r>
      <w:r w:rsidR="00E204D3">
        <w:rPr>
          <w:rFonts w:ascii="Calibri" w:eastAsia="SimSun" w:hAnsi="Calibri" w:cs="Times New Roman"/>
          <w:lang w:eastAsia="cs-CZ"/>
        </w:rPr>
        <w:t>IDS IREDO</w:t>
      </w:r>
      <w:r w:rsidRPr="00D32475">
        <w:rPr>
          <w:rFonts w:ascii="Calibri" w:eastAsia="SimSun" w:hAnsi="Calibri" w:cs="Times New Roman"/>
          <w:lang w:eastAsia="cs-CZ"/>
        </w:rPr>
        <w:t>.</w:t>
      </w:r>
    </w:p>
    <w:p w14:paraId="592C9D1C"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Oběh</w:t>
      </w:r>
      <w:r w:rsidRPr="00D32475">
        <w:rPr>
          <w:rFonts w:ascii="Calibri" w:eastAsia="SimSun" w:hAnsi="Calibri" w:cs="Times New Roman"/>
          <w:lang w:eastAsia="cs-CZ"/>
        </w:rPr>
        <w:t xml:space="preserve"> znamená dopravní výkon zabezpečený konkrétním vozidlem během jednoho nasazení do provozu pro zajištění stanoveného souboru Spojů.</w:t>
      </w:r>
    </w:p>
    <w:p w14:paraId="1F9420A1"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 xml:space="preserve">Objednaný dopravní výkon </w:t>
      </w:r>
      <w:r w:rsidRPr="00D32475">
        <w:rPr>
          <w:rFonts w:ascii="Calibri" w:eastAsia="SimSun" w:hAnsi="Calibri" w:cs="Times New Roman"/>
          <w:lang w:eastAsia="cs-CZ"/>
        </w:rPr>
        <w:t>znamená dopravní výkon, který byl Dopravce v příslušném časovém období povinen plnit na základě Smlouvy.</w:t>
      </w:r>
    </w:p>
    <w:p w14:paraId="10B471B8" w14:textId="23C90615" w:rsidR="00D32475" w:rsidRPr="005B64C8" w:rsidRDefault="00D32475" w:rsidP="00ED4AFA">
      <w:pPr>
        <w:widowControl w:val="0"/>
        <w:spacing w:before="60" w:after="60" w:line="240" w:lineRule="auto"/>
        <w:jc w:val="both"/>
        <w:rPr>
          <w:rFonts w:ascii="Calibri" w:eastAsia="SimSun" w:hAnsi="Calibri" w:cs="Times New Roman"/>
          <w:lang w:eastAsia="cs-CZ"/>
        </w:rPr>
      </w:pPr>
      <w:r w:rsidRPr="005B64C8">
        <w:rPr>
          <w:rFonts w:ascii="Calibri" w:eastAsia="SimSun" w:hAnsi="Calibri" w:cs="Times New Roman"/>
          <w:b/>
          <w:lang w:eastAsia="cs-CZ"/>
        </w:rPr>
        <w:t>Odbavovací zařízení</w:t>
      </w:r>
      <w:r w:rsidRPr="005B64C8">
        <w:rPr>
          <w:rFonts w:ascii="Calibri" w:eastAsia="SimSun" w:hAnsi="Calibri" w:cs="Times New Roman"/>
          <w:lang w:eastAsia="cs-CZ"/>
        </w:rPr>
        <w:t xml:space="preserve"> jsou všechna elektronická zařízení vozidla, která zajišťují odbavení cestujících a další funk</w:t>
      </w:r>
      <w:r w:rsidRPr="005B64C8">
        <w:rPr>
          <w:rFonts w:ascii="Calibri" w:eastAsia="SimSun" w:hAnsi="Calibri" w:cs="Arial"/>
          <w:lang w:eastAsia="cs-CZ"/>
        </w:rPr>
        <w:t xml:space="preserve">ce během nasazení vozidla na Lince, resp. Spoji. Odbavovací zařízeni je blíže </w:t>
      </w:r>
      <w:r w:rsidRPr="005B64C8">
        <w:rPr>
          <w:rFonts w:ascii="Calibri" w:eastAsia="SimSun" w:hAnsi="Calibri" w:cs="Times New Roman"/>
          <w:lang w:eastAsia="cs-CZ"/>
        </w:rPr>
        <w:t>vymezeno v </w:t>
      </w:r>
      <w:r w:rsidRPr="00AE56AA">
        <w:rPr>
          <w:rFonts w:ascii="Calibri" w:eastAsia="SimSun" w:hAnsi="Calibri" w:cs="Times New Roman"/>
          <w:lang w:eastAsia="cs-CZ"/>
        </w:rPr>
        <w:t>příloze (</w:t>
      </w:r>
      <w:r w:rsidR="0035133F" w:rsidRPr="00AE56AA">
        <w:rPr>
          <w:rFonts w:ascii="Calibri" w:eastAsia="SimSun" w:hAnsi="Calibri" w:cs="Times New Roman"/>
          <w:lang w:eastAsia="cs-CZ"/>
        </w:rPr>
        <w:t>Příloha č. 2</w:t>
      </w:r>
      <w:r w:rsidRPr="00AE56AA">
        <w:rPr>
          <w:rFonts w:ascii="Calibri" w:eastAsia="SimSun" w:hAnsi="Calibri" w:cs="Times New Roman"/>
          <w:lang w:eastAsia="cs-CZ"/>
        </w:rPr>
        <w:t>) Smlouvy.</w:t>
      </w:r>
    </w:p>
    <w:p w14:paraId="757B6047" w14:textId="4B944323" w:rsidR="00D32475" w:rsidRPr="00D32475" w:rsidRDefault="00D32475" w:rsidP="00ED4AFA">
      <w:pPr>
        <w:widowControl w:val="0"/>
        <w:spacing w:before="60" w:after="60" w:line="240" w:lineRule="auto"/>
        <w:jc w:val="both"/>
        <w:rPr>
          <w:rFonts w:ascii="Calibri" w:eastAsia="SimSun" w:hAnsi="Calibri" w:cs="Times New Roman"/>
          <w:lang w:eastAsia="cs-CZ"/>
        </w:rPr>
      </w:pPr>
      <w:r w:rsidRPr="005B64C8">
        <w:rPr>
          <w:rFonts w:ascii="Calibri" w:eastAsia="SimSun" w:hAnsi="Calibri" w:cs="Times New Roman"/>
          <w:b/>
          <w:lang w:eastAsia="cs-CZ"/>
        </w:rPr>
        <w:t xml:space="preserve">Organizátor </w:t>
      </w:r>
      <w:r w:rsidRPr="005B64C8">
        <w:rPr>
          <w:rFonts w:ascii="Calibri" w:eastAsia="SimSun" w:hAnsi="Calibri" w:cs="Times New Roman"/>
          <w:lang w:eastAsia="cs-CZ"/>
        </w:rPr>
        <w:t xml:space="preserve">znamená obchodní společnost OREDO s.r.o., se sídlem </w:t>
      </w:r>
      <w:r w:rsidRPr="005B64C8">
        <w:rPr>
          <w:rFonts w:ascii="Verdana" w:eastAsia="SimSun" w:hAnsi="Verdana" w:cs="Times New Roman"/>
          <w:color w:val="333333"/>
          <w:sz w:val="18"/>
          <w:szCs w:val="18"/>
          <w:shd w:val="clear" w:color="auto" w:fill="FFFFFF"/>
          <w:lang w:eastAsia="cs-CZ"/>
        </w:rPr>
        <w:t>Nerudova 104/63, Pražské Předměstí, 500 02 Hradec Králové</w:t>
      </w:r>
      <w:r w:rsidRPr="005B64C8">
        <w:rPr>
          <w:rFonts w:ascii="Calibri" w:eastAsia="SimSun" w:hAnsi="Calibri" w:cs="Times New Roman"/>
          <w:lang w:eastAsia="cs-CZ"/>
        </w:rPr>
        <w:t>. Organizátor na základě stanoveného</w:t>
      </w:r>
      <w:r w:rsidRPr="00D32475">
        <w:rPr>
          <w:rFonts w:ascii="Calibri" w:eastAsia="SimSun" w:hAnsi="Calibri" w:cs="Times New Roman"/>
          <w:lang w:eastAsia="cs-CZ"/>
        </w:rPr>
        <w:t xml:space="preserve"> předmětu podnikání zastupuje Objednatele v</w:t>
      </w:r>
      <w:r w:rsidR="003F761B">
        <w:rPr>
          <w:rFonts w:ascii="Calibri" w:eastAsia="SimSun" w:hAnsi="Calibri" w:cs="Times New Roman"/>
          <w:lang w:eastAsia="cs-CZ"/>
        </w:rPr>
        <w:t> </w:t>
      </w:r>
      <w:r w:rsidRPr="00D32475">
        <w:rPr>
          <w:rFonts w:ascii="Calibri" w:eastAsia="SimSun" w:hAnsi="Calibri" w:cs="Times New Roman"/>
          <w:lang w:eastAsia="cs-CZ"/>
        </w:rPr>
        <w:t>záležitostech dále sjednaných Smlouvou.</w:t>
      </w:r>
    </w:p>
    <w:p w14:paraId="19298C17"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Pokyn Objednatele</w:t>
      </w:r>
      <w:r w:rsidRPr="00D32475">
        <w:rPr>
          <w:rFonts w:ascii="Calibri" w:eastAsia="SimSun" w:hAnsi="Calibri" w:cs="Times New Roman"/>
          <w:lang w:eastAsia="cs-CZ"/>
        </w:rPr>
        <w:t xml:space="preserve"> znamená jednostranný úkon Objednatele, jímž Dopravci sděluje (v listinné či elektronické formě) podstatné informace k zajištění dopravního výkonu na příslušné období a ukládá mu takto vymezený dopravní výkon zajistit.</w:t>
      </w:r>
    </w:p>
    <w:p w14:paraId="69F0116A" w14:textId="58F02336"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 xml:space="preserve">Skutečně realizovaný dopravní výkon </w:t>
      </w:r>
      <w:r w:rsidRPr="00D32475">
        <w:rPr>
          <w:rFonts w:ascii="Calibri" w:eastAsia="SimSun" w:hAnsi="Calibri" w:cs="Times New Roman"/>
          <w:lang w:eastAsia="cs-CZ"/>
        </w:rPr>
        <w:t>znamená dopravní výkon skutečně realizovaný Dopravcem v</w:t>
      </w:r>
      <w:r w:rsidR="003F761B">
        <w:rPr>
          <w:rFonts w:ascii="Calibri" w:eastAsia="SimSun" w:hAnsi="Calibri" w:cs="Times New Roman"/>
          <w:lang w:eastAsia="cs-CZ"/>
        </w:rPr>
        <w:t> </w:t>
      </w:r>
      <w:r w:rsidRPr="00D32475">
        <w:rPr>
          <w:rFonts w:ascii="Calibri" w:eastAsia="SimSun" w:hAnsi="Calibri" w:cs="Times New Roman"/>
          <w:lang w:eastAsia="cs-CZ"/>
        </w:rPr>
        <w:t>příslušném časovém období na základě Smlouvy, zmenšený o Neuplatnitelný dopravní výkon.</w:t>
      </w:r>
    </w:p>
    <w:p w14:paraId="39D8FF27"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Calibri"/>
          <w:b/>
          <w:lang w:eastAsia="cs-CZ"/>
        </w:rPr>
        <w:t xml:space="preserve">Spoj </w:t>
      </w:r>
      <w:r w:rsidRPr="00D32475">
        <w:rPr>
          <w:rFonts w:ascii="Calibri" w:eastAsia="SimSun" w:hAnsi="Calibri" w:cs="Calibri"/>
          <w:lang w:eastAsia="cs-CZ"/>
        </w:rPr>
        <w:t>znamená Jízdním řádem časově, kilometricky a místně určené dopravní spojení zajišťované Dopravcem dle Smlouvy.</w:t>
      </w:r>
    </w:p>
    <w:p w14:paraId="54C1475E" w14:textId="77777777" w:rsidR="00D32475" w:rsidRPr="00455769" w:rsidRDefault="00D32475" w:rsidP="00ED4AFA">
      <w:pPr>
        <w:widowControl w:val="0"/>
        <w:spacing w:before="60" w:after="60" w:line="240" w:lineRule="auto"/>
        <w:jc w:val="both"/>
        <w:rPr>
          <w:rFonts w:ascii="Calibri" w:eastAsia="SimSun" w:hAnsi="Calibri" w:cs="Times New Roman"/>
          <w:lang w:eastAsia="cs-CZ"/>
        </w:rPr>
      </w:pPr>
      <w:r w:rsidRPr="00455769">
        <w:rPr>
          <w:rFonts w:ascii="Calibri" w:eastAsia="SimSun" w:hAnsi="Calibri" w:cs="Times New Roman"/>
          <w:b/>
          <w:lang w:eastAsia="cs-CZ"/>
        </w:rPr>
        <w:t>Spoj na zavolání</w:t>
      </w:r>
      <w:r w:rsidRPr="00455769">
        <w:rPr>
          <w:rFonts w:ascii="Calibri" w:eastAsia="SimSun" w:hAnsi="Calibri" w:cs="Times New Roman"/>
          <w:lang w:eastAsia="cs-CZ"/>
        </w:rPr>
        <w:t xml:space="preserve"> znamená Spoj či jeho část, u něhož je tato skutečnost vyznačena v Jízdním řádu a je realizován pouze v případě požadavku cestujícího/cestujících.</w:t>
      </w:r>
    </w:p>
    <w:p w14:paraId="15DBD6F0" w14:textId="004191A3" w:rsidR="00D32475" w:rsidRPr="00455769" w:rsidRDefault="00D32475" w:rsidP="00ED4AFA">
      <w:pPr>
        <w:widowControl w:val="0"/>
        <w:spacing w:before="60" w:after="60" w:line="240" w:lineRule="auto"/>
        <w:jc w:val="both"/>
        <w:rPr>
          <w:rFonts w:ascii="Calibri" w:eastAsia="SimSun" w:hAnsi="Calibri" w:cs="Times New Roman"/>
          <w:lang w:eastAsia="cs-CZ"/>
        </w:rPr>
      </w:pPr>
      <w:r w:rsidRPr="00455769">
        <w:rPr>
          <w:rFonts w:ascii="Calibri" w:eastAsia="SimSun" w:hAnsi="Calibri" w:cs="Times New Roman"/>
          <w:b/>
          <w:lang w:eastAsia="cs-CZ"/>
        </w:rPr>
        <w:t xml:space="preserve">Technické a provozní standardy </w:t>
      </w:r>
      <w:r w:rsidRPr="00455769">
        <w:rPr>
          <w:rFonts w:ascii="Calibri" w:eastAsia="SimSun" w:hAnsi="Calibri" w:cs="Times New Roman"/>
          <w:lang w:eastAsia="cs-CZ"/>
        </w:rPr>
        <w:t xml:space="preserve">znamenají dokument uvedený v příloze </w:t>
      </w:r>
      <w:r w:rsidRPr="00AE56AA">
        <w:rPr>
          <w:rFonts w:ascii="Calibri" w:eastAsia="SimSun" w:hAnsi="Calibri" w:cs="Times New Roman"/>
          <w:lang w:eastAsia="cs-CZ"/>
        </w:rPr>
        <w:t>(</w:t>
      </w:r>
      <w:r w:rsidR="0035133F" w:rsidRPr="00AE56AA">
        <w:rPr>
          <w:rFonts w:ascii="Calibri" w:eastAsia="SimSun" w:hAnsi="Calibri" w:cs="Times New Roman"/>
          <w:lang w:eastAsia="cs-CZ"/>
        </w:rPr>
        <w:t>Příloha č. 2</w:t>
      </w:r>
      <w:r w:rsidRPr="00AE56AA">
        <w:rPr>
          <w:rFonts w:ascii="Calibri" w:eastAsia="SimSun" w:hAnsi="Calibri" w:cs="Times New Roman"/>
          <w:lang w:eastAsia="cs-CZ"/>
        </w:rPr>
        <w:t>)</w:t>
      </w:r>
      <w:r w:rsidRPr="00455769">
        <w:rPr>
          <w:rFonts w:ascii="Calibri" w:eastAsia="SimSun" w:hAnsi="Calibri" w:cs="Times New Roman"/>
          <w:lang w:eastAsia="cs-CZ"/>
        </w:rPr>
        <w:t xml:space="preserve"> Smlouvy.</w:t>
      </w:r>
    </w:p>
    <w:p w14:paraId="2DD17D58"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455769">
        <w:rPr>
          <w:rFonts w:ascii="Calibri" w:eastAsia="SimSun" w:hAnsi="Calibri" w:cs="Times New Roman"/>
          <w:b/>
          <w:lang w:eastAsia="cs-CZ"/>
        </w:rPr>
        <w:t>Tržby</w:t>
      </w:r>
      <w:r w:rsidRPr="00455769">
        <w:rPr>
          <w:rFonts w:ascii="Calibri" w:eastAsia="SimSun" w:hAnsi="Calibri" w:cs="Times New Roman"/>
          <w:lang w:eastAsia="cs-CZ"/>
        </w:rPr>
        <w:t xml:space="preserve"> znamenají tržby z jízdného za příslušné období v Kč bez DPH včetně kompenzace zlevněného jízdného podle Výměru MF č. 02/2018, kterým</w:t>
      </w:r>
      <w:r w:rsidRPr="00D32475">
        <w:rPr>
          <w:rFonts w:ascii="Calibri" w:eastAsia="SimSun" w:hAnsi="Calibri" w:cs="Times New Roman"/>
          <w:lang w:eastAsia="cs-CZ"/>
        </w:rPr>
        <w:t xml:space="preserve"> se mění seznam zboží s regulovanými cenami vydaný výměrem MF č. 01/2018, v souladu s Metodickým pokynem pro kompenzace zlevněného jízdného ve veřejné osobní dopravě (MD č. j. 16/2018-410-TAR/2), tržeb, které náleží Dopravci podle Mechanismu pro dělbu tržeb, plateb, které náleží Dopravci v souvislosti s přepravou cestujících (např. přirážky k jízdnému) a dalších plateb, které Dopravce obdrží nebo má obdržet od státu či jiných osob, jejichž účelem je úhrada za snížení tržeb v důsledku slev jízdného či regulovaného jízdného či obdobné platby směřující k obdobnému účelu.</w:t>
      </w:r>
    </w:p>
    <w:p w14:paraId="58C26FBC" w14:textId="4490A4E1"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Calibri"/>
          <w:b/>
          <w:lang w:eastAsia="cs-CZ"/>
        </w:rPr>
        <w:t xml:space="preserve">Veřejné služby </w:t>
      </w:r>
      <w:r w:rsidRPr="00D32475">
        <w:rPr>
          <w:rFonts w:ascii="Calibri" w:eastAsia="SimSun" w:hAnsi="Calibri" w:cs="Calibri"/>
          <w:lang w:eastAsia="cs-CZ"/>
        </w:rPr>
        <w:t xml:space="preserve">znamenají výkon veřejných služeb v přepravě cestujících veřejnou linkovou dopravou za účelem zajištění </w:t>
      </w:r>
      <w:r w:rsidR="00455769">
        <w:rPr>
          <w:rFonts w:ascii="Calibri" w:eastAsia="SimSun" w:hAnsi="Calibri" w:cs="Calibri"/>
          <w:lang w:eastAsia="cs-CZ"/>
        </w:rPr>
        <w:t>Městské autobusové dopravy v Rychnově nad Kněžnou</w:t>
      </w:r>
      <w:r w:rsidR="00AD586A">
        <w:rPr>
          <w:rFonts w:ascii="Calibri" w:eastAsia="SimSun" w:hAnsi="Calibri" w:cs="Calibri"/>
          <w:lang w:eastAsia="cs-CZ"/>
        </w:rPr>
        <w:t>, která je součástí integrovaného dopravního systému Králov</w:t>
      </w:r>
      <w:r w:rsidR="005D116B">
        <w:rPr>
          <w:rFonts w:ascii="Calibri" w:eastAsia="SimSun" w:hAnsi="Calibri" w:cs="Calibri"/>
          <w:lang w:eastAsia="cs-CZ"/>
        </w:rPr>
        <w:t>é</w:t>
      </w:r>
      <w:r w:rsidR="00AD586A">
        <w:rPr>
          <w:rFonts w:ascii="Calibri" w:eastAsia="SimSun" w:hAnsi="Calibri" w:cs="Calibri"/>
          <w:lang w:eastAsia="cs-CZ"/>
        </w:rPr>
        <w:t>hradeckého kraj</w:t>
      </w:r>
      <w:r w:rsidR="005D116B">
        <w:rPr>
          <w:rFonts w:ascii="Calibri" w:eastAsia="SimSun" w:hAnsi="Calibri" w:cs="Calibri"/>
          <w:lang w:eastAsia="cs-CZ"/>
        </w:rPr>
        <w:t>e</w:t>
      </w:r>
      <w:r w:rsidR="00AD586A">
        <w:rPr>
          <w:rFonts w:ascii="Calibri" w:eastAsia="SimSun" w:hAnsi="Calibri" w:cs="Calibri"/>
          <w:lang w:eastAsia="cs-CZ"/>
        </w:rPr>
        <w:t xml:space="preserve"> IREDO</w:t>
      </w:r>
      <w:r w:rsidRPr="00D32475">
        <w:rPr>
          <w:rFonts w:ascii="Calibri" w:eastAsia="SimSun" w:hAnsi="Calibri" w:cs="Calibri"/>
          <w:lang w:eastAsia="cs-CZ"/>
        </w:rPr>
        <w:t xml:space="preserve"> ve smyslu § 3 odst. 2 ZVS, a to v rozsahu stanoveném Smlouvou a jejími přílohami.</w:t>
      </w:r>
    </w:p>
    <w:p w14:paraId="3645662D" w14:textId="77777777" w:rsidR="00D32475" w:rsidRPr="00817A5A" w:rsidRDefault="00D32475" w:rsidP="00ED4AFA">
      <w:pPr>
        <w:widowControl w:val="0"/>
        <w:spacing w:before="60" w:after="60" w:line="240" w:lineRule="auto"/>
        <w:jc w:val="both"/>
        <w:rPr>
          <w:rFonts w:ascii="Calibri" w:eastAsia="SimSun" w:hAnsi="Calibri" w:cs="Times New Roman"/>
          <w:lang w:eastAsia="cs-CZ"/>
        </w:rPr>
      </w:pPr>
      <w:r w:rsidRPr="00817A5A">
        <w:rPr>
          <w:rFonts w:ascii="Calibri" w:eastAsia="SimSun" w:hAnsi="Calibri" w:cs="Times New Roman"/>
          <w:b/>
          <w:lang w:eastAsia="cs-CZ"/>
        </w:rPr>
        <w:lastRenderedPageBreak/>
        <w:t xml:space="preserve">Vozidla </w:t>
      </w:r>
      <w:r w:rsidRPr="00817A5A">
        <w:rPr>
          <w:rFonts w:ascii="Calibri" w:eastAsia="SimSun" w:hAnsi="Calibri" w:cs="Times New Roman"/>
          <w:lang w:eastAsia="cs-CZ"/>
        </w:rPr>
        <w:t>znamenají Základní a Záložní vozidla.</w:t>
      </w:r>
    </w:p>
    <w:p w14:paraId="1F6D8EE3" w14:textId="77777777" w:rsidR="00D32475" w:rsidRPr="00817A5A" w:rsidRDefault="00D32475" w:rsidP="00ED4AFA">
      <w:pPr>
        <w:widowControl w:val="0"/>
        <w:spacing w:before="60" w:after="60" w:line="240" w:lineRule="auto"/>
        <w:jc w:val="both"/>
        <w:rPr>
          <w:rFonts w:ascii="Calibri" w:eastAsia="SimSun" w:hAnsi="Calibri" w:cs="Times New Roman"/>
          <w:lang w:eastAsia="cs-CZ"/>
        </w:rPr>
      </w:pPr>
      <w:r w:rsidRPr="00817A5A">
        <w:rPr>
          <w:rFonts w:ascii="Calibri" w:eastAsia="Calibri" w:hAnsi="Calibri" w:cs="Times New Roman"/>
          <w:b/>
        </w:rPr>
        <w:t>Výchozí počet Vozidel</w:t>
      </w:r>
      <w:r w:rsidRPr="00817A5A">
        <w:rPr>
          <w:rFonts w:ascii="Calibri" w:eastAsia="Calibri" w:hAnsi="Calibri" w:cs="Times New Roman"/>
        </w:rPr>
        <w:t xml:space="preserve"> znamená celkový počet Vozidel uvedený Dopravcem v Závazné nabídce.</w:t>
      </w:r>
    </w:p>
    <w:p w14:paraId="490F5954"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817A5A">
        <w:rPr>
          <w:rFonts w:ascii="Calibri" w:eastAsia="SimSun" w:hAnsi="Calibri" w:cs="Times New Roman"/>
          <w:b/>
          <w:lang w:eastAsia="cs-CZ"/>
        </w:rPr>
        <w:t>Výchozí počet Základních vozidel</w:t>
      </w:r>
      <w:r w:rsidRPr="00817A5A">
        <w:rPr>
          <w:rFonts w:ascii="Calibri" w:eastAsia="SimSun" w:hAnsi="Calibri" w:cs="Times New Roman"/>
          <w:lang w:eastAsia="cs-CZ"/>
        </w:rPr>
        <w:t xml:space="preserve"> znamená celkový počet Základních vozidel uvedený Dopravcem v Závazné nabídce Dopravce.</w:t>
      </w:r>
    </w:p>
    <w:p w14:paraId="2A3C2B86" w14:textId="24B09ED0" w:rsidR="00A84468" w:rsidRDefault="00D32475" w:rsidP="007018AD">
      <w:pPr>
        <w:widowControl w:val="0"/>
        <w:spacing w:before="60" w:after="60" w:line="240" w:lineRule="auto"/>
        <w:jc w:val="both"/>
        <w:rPr>
          <w:rFonts w:ascii="Calibri" w:eastAsia="SimSun" w:hAnsi="Calibri" w:cs="Times New Roman"/>
          <w:b/>
          <w:lang w:eastAsia="cs-CZ"/>
        </w:rPr>
      </w:pPr>
      <w:r w:rsidRPr="00D32475">
        <w:rPr>
          <w:rFonts w:ascii="Calibri" w:eastAsia="SimSun" w:hAnsi="Calibri" w:cs="Times New Roman"/>
          <w:b/>
          <w:lang w:eastAsia="cs-CZ"/>
        </w:rPr>
        <w:t>Výchozí rozsah Veřejných služeb</w:t>
      </w:r>
      <w:r w:rsidRPr="00D32475">
        <w:rPr>
          <w:rFonts w:ascii="Calibri" w:eastAsia="SimSun" w:hAnsi="Calibri" w:cs="Times New Roman"/>
          <w:lang w:eastAsia="cs-CZ"/>
        </w:rPr>
        <w:t xml:space="preserve"> znamená předpokládaný dopravní výkon Dopravce za Dopravní rok a činí </w:t>
      </w:r>
      <w:r w:rsidR="00653774" w:rsidRPr="00B553B7">
        <w:rPr>
          <w:rFonts w:ascii="Calibri" w:eastAsia="SimSun" w:hAnsi="Calibri" w:cs="Times New Roman"/>
          <w:lang w:eastAsia="cs-CZ"/>
        </w:rPr>
        <w:t>117</w:t>
      </w:r>
      <w:r w:rsidR="00B553B7">
        <w:rPr>
          <w:rFonts w:ascii="Calibri" w:eastAsia="SimSun" w:hAnsi="Calibri" w:cs="Times New Roman"/>
          <w:lang w:eastAsia="cs-CZ"/>
        </w:rPr>
        <w:t xml:space="preserve"> </w:t>
      </w:r>
      <w:r w:rsidR="00653774" w:rsidRPr="00B553B7">
        <w:rPr>
          <w:rFonts w:ascii="Calibri" w:eastAsia="SimSun" w:hAnsi="Calibri" w:cs="Times New Roman"/>
          <w:lang w:eastAsia="cs-CZ"/>
        </w:rPr>
        <w:t xml:space="preserve">266 </w:t>
      </w:r>
      <w:r w:rsidRPr="00D32475">
        <w:rPr>
          <w:rFonts w:ascii="Calibri" w:eastAsia="SimSun" w:hAnsi="Calibri" w:cs="Times New Roman"/>
          <w:lang w:eastAsia="cs-CZ"/>
        </w:rPr>
        <w:t xml:space="preserve">km. Jde o výkon, k němuž je vztažená Závazná nabídka Dopravce a všechny ceny za km uvedené ve Smlouvě. Objednatel upozorňuje, že se jedná o </w:t>
      </w:r>
      <w:r w:rsidR="00B844CC">
        <w:rPr>
          <w:rFonts w:ascii="Calibri" w:eastAsia="SimSun" w:hAnsi="Calibri" w:cs="Times New Roman"/>
          <w:lang w:eastAsia="cs-CZ"/>
        </w:rPr>
        <w:t>dopravní výkon v referenčním dopravním roce</w:t>
      </w:r>
      <w:r w:rsidR="0091296D">
        <w:rPr>
          <w:rFonts w:ascii="Calibri" w:eastAsia="SimSun" w:hAnsi="Calibri" w:cs="Times New Roman"/>
          <w:lang w:eastAsia="cs-CZ"/>
        </w:rPr>
        <w:t xml:space="preserve">, který může být Objednatelem následně upraven.   </w:t>
      </w:r>
    </w:p>
    <w:p w14:paraId="3750A834" w14:textId="370AA91C"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Zadávací řízení</w:t>
      </w:r>
      <w:r w:rsidRPr="00D32475">
        <w:rPr>
          <w:rFonts w:ascii="Calibri" w:eastAsia="SimSun" w:hAnsi="Calibri" w:cs="Times New Roman"/>
          <w:lang w:eastAsia="cs-CZ"/>
        </w:rPr>
        <w:t xml:space="preserve"> znamená zadávací řízení Veřejné zakázky uskutečněné podle zákona č. 134/2016 Sb., o</w:t>
      </w:r>
      <w:r w:rsidR="003F761B">
        <w:rPr>
          <w:rFonts w:ascii="Calibri" w:eastAsia="SimSun" w:hAnsi="Calibri" w:cs="Times New Roman"/>
          <w:lang w:eastAsia="cs-CZ"/>
        </w:rPr>
        <w:t> </w:t>
      </w:r>
      <w:r w:rsidRPr="00D32475">
        <w:rPr>
          <w:rFonts w:ascii="Calibri" w:eastAsia="SimSun" w:hAnsi="Calibri" w:cs="Times New Roman"/>
          <w:lang w:eastAsia="cs-CZ"/>
        </w:rPr>
        <w:t>zadáv</w:t>
      </w:r>
      <w:r w:rsidR="0035133F">
        <w:rPr>
          <w:rFonts w:ascii="Calibri" w:eastAsia="SimSun" w:hAnsi="Calibri" w:cs="Times New Roman"/>
          <w:lang w:eastAsia="cs-CZ"/>
        </w:rPr>
        <w:t>á</w:t>
      </w:r>
      <w:r w:rsidRPr="00D32475">
        <w:rPr>
          <w:rFonts w:ascii="Calibri" w:eastAsia="SimSun" w:hAnsi="Calibri" w:cs="Times New Roman"/>
          <w:lang w:eastAsia="cs-CZ"/>
        </w:rPr>
        <w:t xml:space="preserve">ní veřejných zakázek, ve znění pozdějších předpisů </w:t>
      </w:r>
      <w:r w:rsidRPr="00D32475">
        <w:rPr>
          <w:rFonts w:ascii="Calibri" w:eastAsia="SimSun" w:hAnsi="Calibri" w:cs="Arial"/>
          <w:lang w:eastAsia="cs-CZ"/>
        </w:rPr>
        <w:t>(dále jen „</w:t>
      </w:r>
      <w:r w:rsidRPr="00D32475">
        <w:rPr>
          <w:rFonts w:ascii="Calibri" w:eastAsia="SimSun" w:hAnsi="Calibri" w:cs="Arial"/>
          <w:b/>
          <w:i/>
          <w:lang w:eastAsia="cs-CZ"/>
        </w:rPr>
        <w:t>ZZVZ</w:t>
      </w:r>
      <w:r w:rsidRPr="00D32475">
        <w:rPr>
          <w:rFonts w:ascii="Calibri" w:eastAsia="SimSun" w:hAnsi="Calibri" w:cs="Arial"/>
          <w:lang w:eastAsia="cs-CZ"/>
        </w:rPr>
        <w:t>“), v němž byl Dopravce vybrán jako nejvhodnější účastník pro zajištění předmětu Veřejné zakázky.</w:t>
      </w:r>
    </w:p>
    <w:p w14:paraId="2C51A769" w14:textId="011868B6" w:rsidR="00D32475" w:rsidRPr="00B36712" w:rsidRDefault="00D32475" w:rsidP="00ED4AFA">
      <w:pPr>
        <w:widowControl w:val="0"/>
        <w:spacing w:before="60" w:after="60" w:line="240" w:lineRule="auto"/>
        <w:jc w:val="both"/>
        <w:rPr>
          <w:rFonts w:ascii="Calibri" w:eastAsia="SimSun" w:hAnsi="Calibri" w:cs="Times New Roman"/>
          <w:lang w:eastAsia="cs-CZ"/>
        </w:rPr>
      </w:pPr>
      <w:bookmarkStart w:id="4" w:name="_Ref510789077"/>
      <w:r w:rsidRPr="00D32475">
        <w:rPr>
          <w:rFonts w:ascii="Calibri" w:eastAsia="SimSun" w:hAnsi="Calibri" w:cs="Calibri"/>
          <w:b/>
          <w:lang w:eastAsia="cs-CZ"/>
        </w:rPr>
        <w:t xml:space="preserve">Zahájení provozu </w:t>
      </w:r>
      <w:r w:rsidRPr="00B36712">
        <w:rPr>
          <w:rFonts w:ascii="Calibri" w:eastAsia="SimSun" w:hAnsi="Calibri" w:cs="Calibri"/>
          <w:lang w:eastAsia="cs-CZ"/>
        </w:rPr>
        <w:t xml:space="preserve">znamená den, kdy je Dopravce povinen na základě Smlouvy a za podmínek v ní stanovených zahájit provoz veřejné linkové dopravy ve stanoveném rozsahu, tj. </w:t>
      </w:r>
      <w:r w:rsidRPr="00B36712">
        <w:rPr>
          <w:rFonts w:ascii="Calibri" w:eastAsia="SimSun" w:hAnsi="Calibri" w:cs="Times New Roman"/>
          <w:lang w:eastAsia="cs-CZ"/>
        </w:rPr>
        <w:t xml:space="preserve">den celostátní změny jízdních řádů v prosinci 2021. Pokud nebude Smlouva uzavřena nejpozději </w:t>
      </w:r>
      <w:r w:rsidRPr="00EE14E9">
        <w:rPr>
          <w:rFonts w:ascii="Calibri" w:eastAsia="SimSun" w:hAnsi="Calibri" w:cs="Times New Roman"/>
          <w:b/>
          <w:bCs/>
          <w:lang w:eastAsia="cs-CZ"/>
        </w:rPr>
        <w:t xml:space="preserve">do </w:t>
      </w:r>
      <w:r w:rsidR="00C12404" w:rsidRPr="00EE14E9">
        <w:rPr>
          <w:rFonts w:ascii="Calibri" w:eastAsia="SimSun" w:hAnsi="Calibri" w:cs="Times New Roman"/>
          <w:b/>
          <w:bCs/>
          <w:lang w:eastAsia="cs-CZ"/>
        </w:rPr>
        <w:t>20</w:t>
      </w:r>
      <w:r w:rsidRPr="00EE14E9">
        <w:rPr>
          <w:rFonts w:ascii="Calibri" w:eastAsia="SimSun" w:hAnsi="Calibri" w:cs="Times New Roman"/>
          <w:b/>
          <w:bCs/>
          <w:lang w:eastAsia="cs-CZ"/>
        </w:rPr>
        <w:t>. </w:t>
      </w:r>
      <w:r w:rsidR="007E2D12" w:rsidRPr="00EE14E9">
        <w:rPr>
          <w:rFonts w:ascii="Calibri" w:eastAsia="SimSun" w:hAnsi="Calibri" w:cs="Times New Roman"/>
          <w:b/>
          <w:bCs/>
          <w:lang w:eastAsia="cs-CZ"/>
        </w:rPr>
        <w:t>10</w:t>
      </w:r>
      <w:r w:rsidRPr="00EE14E9">
        <w:rPr>
          <w:rFonts w:ascii="Calibri" w:eastAsia="SimSun" w:hAnsi="Calibri" w:cs="Times New Roman"/>
          <w:b/>
          <w:bCs/>
          <w:lang w:eastAsia="cs-CZ"/>
        </w:rPr>
        <w:t>. 202</w:t>
      </w:r>
      <w:r w:rsidR="00306096" w:rsidRPr="00EE14E9">
        <w:rPr>
          <w:rFonts w:ascii="Calibri" w:eastAsia="SimSun" w:hAnsi="Calibri" w:cs="Times New Roman"/>
          <w:b/>
          <w:bCs/>
          <w:lang w:eastAsia="cs-CZ"/>
        </w:rPr>
        <w:t>1</w:t>
      </w:r>
      <w:r w:rsidRPr="00B36712">
        <w:rPr>
          <w:rFonts w:ascii="Calibri" w:eastAsia="SimSun" w:hAnsi="Calibri" w:cs="Times New Roman"/>
          <w:lang w:eastAsia="cs-CZ"/>
        </w:rPr>
        <w:t xml:space="preserve">, bude okamžik zahájení provozu automaticky posunut k nejbližší celostátní změně jízdních řádů vždy tak, aby doba od podpisu Smlouvy do zahájení realizace plnění (zahájení provozu) na základě Smlouvy činila vždy alespoň </w:t>
      </w:r>
      <w:r w:rsidR="009239EB" w:rsidRPr="00B36712">
        <w:rPr>
          <w:rFonts w:ascii="Calibri" w:eastAsia="SimSun" w:hAnsi="Calibri" w:cs="Times New Roman"/>
          <w:lang w:eastAsia="cs-CZ"/>
        </w:rPr>
        <w:t>dva měsíce</w:t>
      </w:r>
      <w:r w:rsidRPr="00B36712">
        <w:rPr>
          <w:rFonts w:ascii="Calibri" w:eastAsia="SimSun" w:hAnsi="Calibri" w:cs="Times New Roman"/>
          <w:lang w:eastAsia="cs-CZ"/>
        </w:rPr>
        <w:t>, nedohodne-li se Objednatel s Dopravcem na termínu dřívějším.</w:t>
      </w:r>
      <w:bookmarkEnd w:id="4"/>
    </w:p>
    <w:p w14:paraId="3AAE74DB"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Zákon o silniční dopravě</w:t>
      </w:r>
      <w:r w:rsidRPr="00D32475">
        <w:rPr>
          <w:rFonts w:ascii="Calibri" w:eastAsia="SimSun" w:hAnsi="Calibri" w:cs="Times New Roman"/>
          <w:lang w:eastAsia="cs-CZ"/>
        </w:rPr>
        <w:t xml:space="preserve"> znamená zákon č. 111/1994 Sb., o silniční dopravě, ve znění pozdějších předpisů.</w:t>
      </w:r>
    </w:p>
    <w:p w14:paraId="51C5D52B"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 xml:space="preserve">Závazná nabídka Dopravce </w:t>
      </w:r>
      <w:r w:rsidRPr="00D32475">
        <w:rPr>
          <w:rFonts w:ascii="Calibri" w:eastAsia="SimSun" w:hAnsi="Calibri" w:cs="Times New Roman"/>
          <w:lang w:eastAsia="cs-CZ"/>
        </w:rPr>
        <w:t>znamená dokument vypracovaný Dopravcem v souladu s dokumentací Zadávacího řízení, označený jako „NABÍDKA“ a předložený Dopravcem Objednateli v rámci Zadávacího řízení.</w:t>
      </w:r>
    </w:p>
    <w:p w14:paraId="2D8FA3C5" w14:textId="77777777" w:rsidR="00D32475" w:rsidRPr="00D32475" w:rsidRDefault="00D32475" w:rsidP="00ED4AFA">
      <w:pPr>
        <w:widowControl w:val="0"/>
        <w:spacing w:after="0" w:line="240" w:lineRule="auto"/>
        <w:jc w:val="both"/>
        <w:rPr>
          <w:rFonts w:ascii="Calibri" w:eastAsia="SimSun" w:hAnsi="Calibri" w:cs="Times New Roman"/>
          <w:b/>
          <w:bCs/>
          <w:lang w:eastAsia="cs-CZ"/>
        </w:rPr>
      </w:pPr>
    </w:p>
    <w:p w14:paraId="7A8A8B8A" w14:textId="52A87174" w:rsidR="00D32475" w:rsidRPr="00A84468" w:rsidRDefault="00D32475" w:rsidP="00ED4AFA">
      <w:pPr>
        <w:widowControl w:val="0"/>
        <w:numPr>
          <w:ilvl w:val="0"/>
          <w:numId w:val="7"/>
        </w:numPr>
        <w:spacing w:after="0" w:line="240" w:lineRule="auto"/>
        <w:ind w:left="0"/>
        <w:jc w:val="center"/>
        <w:rPr>
          <w:b/>
          <w:caps/>
          <w:sz w:val="24"/>
          <w:lang w:eastAsia="cs-CZ"/>
        </w:rPr>
      </w:pPr>
      <w:bookmarkStart w:id="5" w:name="_Toc10989941"/>
      <w:r w:rsidRPr="00A84468">
        <w:rPr>
          <w:b/>
          <w:caps/>
          <w:sz w:val="24"/>
          <w:lang w:eastAsia="cs-CZ"/>
        </w:rPr>
        <w:t>ÚČEL SMLOUVY</w:t>
      </w:r>
      <w:bookmarkEnd w:id="5"/>
    </w:p>
    <w:p w14:paraId="3D88084C" w14:textId="77777777" w:rsidR="000D241B" w:rsidRDefault="00D32475" w:rsidP="00ED4AFA">
      <w:pPr>
        <w:widowControl w:val="0"/>
        <w:spacing w:after="0" w:line="240" w:lineRule="auto"/>
        <w:jc w:val="both"/>
        <w:rPr>
          <w:rFonts w:ascii="Calibri" w:eastAsia="SimSun" w:hAnsi="Calibri" w:cs="Times New Roman"/>
          <w:lang w:eastAsia="cs-CZ"/>
        </w:rPr>
      </w:pPr>
      <w:bookmarkStart w:id="6" w:name="_Ref508176568"/>
      <w:r w:rsidRPr="00D32475">
        <w:rPr>
          <w:rFonts w:ascii="Calibri" w:eastAsia="SimSun" w:hAnsi="Calibri" w:cs="Times New Roman"/>
          <w:lang w:eastAsia="cs-CZ"/>
        </w:rPr>
        <w:t>Základním účelem Smlouvy je zajištění dopravní obslužnosti města Rychnov nad Kněžnou městskou autobusovou dopravou, a to v rozsahu stanoveném Smlouvou.</w:t>
      </w:r>
      <w:bookmarkEnd w:id="6"/>
    </w:p>
    <w:p w14:paraId="615E8C9E" w14:textId="77777777" w:rsidR="00A84468" w:rsidRDefault="00A84468" w:rsidP="00ED4AFA">
      <w:pPr>
        <w:widowControl w:val="0"/>
        <w:spacing w:after="0" w:line="240" w:lineRule="auto"/>
        <w:jc w:val="both"/>
        <w:rPr>
          <w:rFonts w:ascii="Calibri" w:eastAsia="SimSun" w:hAnsi="Calibri" w:cs="Times New Roman"/>
          <w:lang w:eastAsia="cs-CZ"/>
        </w:rPr>
      </w:pPr>
    </w:p>
    <w:p w14:paraId="5D103684" w14:textId="77777777" w:rsidR="00ED4AFA" w:rsidRDefault="00ED4AFA" w:rsidP="00ED4AFA">
      <w:pPr>
        <w:widowControl w:val="0"/>
        <w:spacing w:after="0" w:line="240" w:lineRule="auto"/>
        <w:rPr>
          <w:b/>
          <w:caps/>
          <w:lang w:eastAsia="cs-CZ"/>
        </w:rPr>
      </w:pPr>
      <w:bookmarkStart w:id="7" w:name="_Toc10989942"/>
    </w:p>
    <w:p w14:paraId="79E4DE19" w14:textId="6BFCFF85" w:rsidR="00D32475" w:rsidRPr="00A84468" w:rsidRDefault="00D32475" w:rsidP="00ED4AFA">
      <w:pPr>
        <w:widowControl w:val="0"/>
        <w:numPr>
          <w:ilvl w:val="0"/>
          <w:numId w:val="7"/>
        </w:numPr>
        <w:spacing w:after="0" w:line="240" w:lineRule="auto"/>
        <w:ind w:left="0"/>
        <w:jc w:val="center"/>
        <w:rPr>
          <w:b/>
          <w:caps/>
          <w:sz w:val="24"/>
          <w:lang w:eastAsia="cs-CZ"/>
        </w:rPr>
      </w:pPr>
      <w:r w:rsidRPr="00A84468">
        <w:rPr>
          <w:b/>
          <w:caps/>
          <w:sz w:val="24"/>
          <w:lang w:eastAsia="cs-CZ"/>
        </w:rPr>
        <w:t>PŘEDMĚT SMLOUVY</w:t>
      </w:r>
      <w:bookmarkEnd w:id="7"/>
    </w:p>
    <w:p w14:paraId="5C295EFD" w14:textId="2C131B50"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Předmětem Smlouvy je úprava vzájemných práv a povinností Smluvních stran při poskytování </w:t>
      </w:r>
      <w:bookmarkStart w:id="8" w:name="_Hlk516586897"/>
      <w:r w:rsidRPr="00D32475">
        <w:rPr>
          <w:rFonts w:ascii="Calibri" w:eastAsia="SimSun" w:hAnsi="Calibri" w:cs="Times New Roman"/>
          <w:lang w:eastAsia="cs-CZ"/>
        </w:rPr>
        <w:t xml:space="preserve">Veřejných služeb a dalších služeb souvisejících s plněním Smlouvy </w:t>
      </w:r>
      <w:bookmarkEnd w:id="8"/>
      <w:r w:rsidRPr="00D32475">
        <w:rPr>
          <w:rFonts w:ascii="Calibri" w:eastAsia="SimSun" w:hAnsi="Calibri" w:cs="Times New Roman"/>
          <w:lang w:eastAsia="cs-CZ"/>
        </w:rPr>
        <w:t xml:space="preserve">s cílem zajistit </w:t>
      </w:r>
      <w:r w:rsidR="0007028A">
        <w:rPr>
          <w:rFonts w:ascii="Calibri" w:eastAsia="SimSun" w:hAnsi="Calibri" w:cs="Times New Roman"/>
          <w:lang w:eastAsia="cs-CZ"/>
        </w:rPr>
        <w:t>MAD v Rychnově nad Kněžnou</w:t>
      </w:r>
      <w:r w:rsidRPr="00D32475">
        <w:rPr>
          <w:rFonts w:ascii="Calibri" w:eastAsia="SimSun" w:hAnsi="Calibri" w:cs="Times New Roman"/>
          <w:lang w:eastAsia="cs-CZ"/>
        </w:rPr>
        <w:t xml:space="preserve"> v dále vymezeném rozsahu Dopravcem pro Objednatele.</w:t>
      </w:r>
    </w:p>
    <w:p w14:paraId="3A2DFE21"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Smlouva vymezuje podmínky, za kterých bude Dopravce na základě Smlouvy poskytovat Veřejné služby a další služby související s plněním Smlouvy pro Objednatele.</w:t>
      </w:r>
    </w:p>
    <w:p w14:paraId="58832D4A" w14:textId="77777777" w:rsidR="000D241B"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se na základě Smlouvy zavazuje v souladu s podmínkami níže stanovenými poskytovat pro Objednatele kontinuálně Veřejné služby po Dobu plnění, a to v rozsahu stanoveném Smlouvou.</w:t>
      </w:r>
      <w:r w:rsidR="000D241B">
        <w:rPr>
          <w:rFonts w:ascii="Calibri" w:eastAsia="SimSun" w:hAnsi="Calibri" w:cs="Times New Roman"/>
          <w:lang w:eastAsia="cs-CZ"/>
        </w:rPr>
        <w:t xml:space="preserve"> </w:t>
      </w:r>
    </w:p>
    <w:p w14:paraId="117B1940" w14:textId="15045DBD" w:rsidR="00D32475" w:rsidRDefault="000D241B"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Pr>
          <w:rFonts w:ascii="Calibri" w:eastAsia="SimSun" w:hAnsi="Calibri" w:cs="Times New Roman"/>
          <w:lang w:eastAsia="cs-CZ"/>
        </w:rPr>
        <w:t>V</w:t>
      </w:r>
      <w:r w:rsidR="00D32475" w:rsidRPr="00D32475">
        <w:rPr>
          <w:rFonts w:ascii="Calibri" w:eastAsia="SimSun" w:hAnsi="Calibri" w:cs="Times New Roman"/>
          <w:lang w:eastAsia="cs-CZ"/>
        </w:rPr>
        <w:t>eřejné služby jsou podle Smlouvy poskytovány v podobě dopravního výkonu definovaného určitým počtem kilometrů a Jízdními řády.</w:t>
      </w:r>
    </w:p>
    <w:p w14:paraId="3A8456E3"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Dopravce bude služby dle Smlouvy poskytovat v rozsahu dle Smlouvy. Dopravce bere na vědomí, že požadovaný rozsah kilometrů se může lišit od Výchozího rozsahu Veřejných služeb, to však pouze za podmínek stanovených ve Smlouvě. </w:t>
      </w:r>
    </w:p>
    <w:p w14:paraId="02060382"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Objednatel se zavazuje hradit Dopravci za Veřejné služby poskytované dle Smlouvy a výkon dalších služeb souvisejících s plněním Smlouvy Kompenzaci.</w:t>
      </w:r>
    </w:p>
    <w:p w14:paraId="3BC138D1" w14:textId="7E598EF0"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je vedle smluvních povinností daných Smlouvou vázán veškerými podmínkami Smlouvy a</w:t>
      </w:r>
      <w:r w:rsidR="003F761B">
        <w:rPr>
          <w:rFonts w:ascii="Calibri" w:eastAsia="SimSun" w:hAnsi="Calibri" w:cs="Times New Roman"/>
          <w:lang w:eastAsia="cs-CZ"/>
        </w:rPr>
        <w:t> </w:t>
      </w:r>
      <w:r w:rsidRPr="00D32475">
        <w:rPr>
          <w:rFonts w:ascii="Calibri" w:eastAsia="SimSun" w:hAnsi="Calibri" w:cs="Times New Roman"/>
          <w:lang w:eastAsia="cs-CZ"/>
        </w:rPr>
        <w:t>Závaznou nabídkou Dopravce.</w:t>
      </w:r>
    </w:p>
    <w:p w14:paraId="7EAD724E" w14:textId="77777777" w:rsidR="00D32475" w:rsidRPr="00D32475" w:rsidRDefault="00D32475" w:rsidP="00ED4AFA">
      <w:pPr>
        <w:widowControl w:val="0"/>
        <w:spacing w:after="0" w:line="240" w:lineRule="auto"/>
        <w:ind w:hanging="360"/>
        <w:jc w:val="both"/>
        <w:rPr>
          <w:rFonts w:ascii="Calibri" w:eastAsia="SimSun" w:hAnsi="Calibri" w:cs="Times New Roman"/>
          <w:b/>
          <w:bCs/>
          <w:lang w:eastAsia="cs-CZ"/>
        </w:rPr>
      </w:pPr>
      <w:bookmarkStart w:id="9" w:name="_Hlk516137226"/>
    </w:p>
    <w:p w14:paraId="58B6FF27" w14:textId="77777777" w:rsidR="00F54417" w:rsidRDefault="00F54417">
      <w:pPr>
        <w:rPr>
          <w:b/>
          <w:caps/>
          <w:lang w:eastAsia="cs-CZ"/>
        </w:rPr>
      </w:pPr>
      <w:bookmarkStart w:id="10" w:name="_Toc10989943"/>
      <w:r>
        <w:rPr>
          <w:b/>
          <w:caps/>
          <w:lang w:eastAsia="cs-CZ"/>
        </w:rPr>
        <w:br w:type="page"/>
      </w:r>
    </w:p>
    <w:p w14:paraId="5F071D02" w14:textId="7994B37F" w:rsidR="00D32475" w:rsidRPr="00D32475" w:rsidRDefault="00D32475" w:rsidP="00ED4AFA">
      <w:pPr>
        <w:widowControl w:val="0"/>
        <w:numPr>
          <w:ilvl w:val="0"/>
          <w:numId w:val="7"/>
        </w:numPr>
        <w:spacing w:after="0" w:line="240" w:lineRule="auto"/>
        <w:ind w:left="0"/>
        <w:jc w:val="center"/>
        <w:rPr>
          <w:b/>
          <w:caps/>
          <w:lang w:eastAsia="cs-CZ"/>
        </w:rPr>
      </w:pPr>
      <w:r w:rsidRPr="00D32475">
        <w:rPr>
          <w:b/>
          <w:caps/>
          <w:lang w:eastAsia="cs-CZ"/>
        </w:rPr>
        <w:lastRenderedPageBreak/>
        <w:t>PODMÍNKY POSKYTOVÁNÍ VEŘEJNÝCH SLUŽEB</w:t>
      </w:r>
      <w:bookmarkEnd w:id="10"/>
    </w:p>
    <w:p w14:paraId="2EF0CD8A" w14:textId="77777777" w:rsidR="00D32475" w:rsidRPr="00BF4BE3"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Objednatel stanoví Linky a Spoje, na nichž je Dopravce povinen provozovat veřejnou linkovou dopravu. Objednatel dále pro dané Linky a Spoje stanoví Jízdní řády, které je Dopravce povinen </w:t>
      </w:r>
      <w:r w:rsidRPr="00BF4BE3">
        <w:rPr>
          <w:rFonts w:ascii="Calibri" w:eastAsia="SimSun" w:hAnsi="Calibri" w:cs="Times New Roman"/>
          <w:lang w:eastAsia="cs-CZ"/>
        </w:rPr>
        <w:t>akceptovat a podle nichž je povinen veřejnou linkovou dopravu provozovat.</w:t>
      </w:r>
    </w:p>
    <w:p w14:paraId="6709EB9D" w14:textId="0531A198" w:rsidR="00D32475" w:rsidRPr="00BF4BE3"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BF4BE3">
        <w:rPr>
          <w:rFonts w:ascii="Calibri" w:eastAsia="SimSun" w:hAnsi="Calibri" w:cs="Times New Roman"/>
          <w:lang w:eastAsia="cs-CZ"/>
        </w:rPr>
        <w:t xml:space="preserve">Jízdní řády a časové polohy Spojů pro každou Linku zpracovává za účelem zajištění dopravní obslužnosti </w:t>
      </w:r>
      <w:r w:rsidR="0000647D" w:rsidRPr="00BF4BE3">
        <w:rPr>
          <w:rFonts w:ascii="Calibri" w:eastAsia="SimSun" w:hAnsi="Calibri" w:cs="Times New Roman"/>
          <w:lang w:eastAsia="cs-CZ"/>
        </w:rPr>
        <w:t xml:space="preserve">v MAD Rychnov nad Kněžnou </w:t>
      </w:r>
      <w:r w:rsidRPr="00BF4BE3">
        <w:rPr>
          <w:rFonts w:ascii="Calibri" w:eastAsia="SimSun" w:hAnsi="Calibri" w:cs="Times New Roman"/>
          <w:lang w:eastAsia="cs-CZ"/>
        </w:rPr>
        <w:t xml:space="preserve">a časových návazností </w:t>
      </w:r>
      <w:r w:rsidR="005A5A97" w:rsidRPr="00BF4BE3">
        <w:rPr>
          <w:rFonts w:ascii="Calibri" w:eastAsia="SimSun" w:hAnsi="Calibri" w:cs="Times New Roman"/>
          <w:lang w:eastAsia="cs-CZ"/>
        </w:rPr>
        <w:t>na ostatní veřejnou dopravu v</w:t>
      </w:r>
      <w:r w:rsidR="003F761B">
        <w:rPr>
          <w:rFonts w:ascii="Calibri" w:eastAsia="SimSun" w:hAnsi="Calibri" w:cs="Times New Roman"/>
          <w:lang w:eastAsia="cs-CZ"/>
        </w:rPr>
        <w:t> </w:t>
      </w:r>
      <w:r w:rsidR="005A5A97" w:rsidRPr="00BF4BE3">
        <w:rPr>
          <w:rFonts w:ascii="Calibri" w:eastAsia="SimSun" w:hAnsi="Calibri" w:cs="Times New Roman"/>
          <w:lang w:eastAsia="cs-CZ"/>
        </w:rPr>
        <w:t xml:space="preserve">IREDO </w:t>
      </w:r>
      <w:r w:rsidRPr="00BF4BE3">
        <w:rPr>
          <w:rFonts w:ascii="Calibri" w:eastAsia="SimSun" w:hAnsi="Calibri" w:cs="Times New Roman"/>
          <w:lang w:eastAsia="cs-CZ"/>
        </w:rPr>
        <w:t>v Královéhradeckém kraji</w:t>
      </w:r>
      <w:r w:rsidR="006516EC" w:rsidRPr="00BF4BE3">
        <w:rPr>
          <w:rFonts w:ascii="Calibri" w:eastAsia="SimSun" w:hAnsi="Calibri" w:cs="Times New Roman"/>
          <w:lang w:eastAsia="cs-CZ"/>
        </w:rPr>
        <w:t xml:space="preserve"> </w:t>
      </w:r>
      <w:r w:rsidR="00BF4BE3" w:rsidRPr="00BF4BE3">
        <w:rPr>
          <w:rFonts w:ascii="Calibri" w:eastAsia="SimSun" w:hAnsi="Calibri" w:cs="Times New Roman"/>
          <w:lang w:eastAsia="cs-CZ"/>
        </w:rPr>
        <w:t>Dopravce na základě požadavku Objednatele.</w:t>
      </w:r>
    </w:p>
    <w:p w14:paraId="02A0E6FE" w14:textId="67025FB8" w:rsidR="00D32475" w:rsidRPr="00D32475" w:rsidRDefault="00CD3F91"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1" w:name="_Ref509496698"/>
      <w:r w:rsidRPr="00BF4BE3">
        <w:rPr>
          <w:rFonts w:ascii="Calibri" w:eastAsia="SimSun" w:hAnsi="Calibri" w:cs="Times New Roman"/>
          <w:lang w:eastAsia="cs-CZ"/>
        </w:rPr>
        <w:t xml:space="preserve">Aktualizované </w:t>
      </w:r>
      <w:r w:rsidR="00295E61" w:rsidRPr="00BF4BE3">
        <w:rPr>
          <w:rFonts w:ascii="Calibri" w:eastAsia="SimSun" w:hAnsi="Calibri" w:cs="Times New Roman"/>
          <w:lang w:eastAsia="cs-CZ"/>
        </w:rPr>
        <w:t>J</w:t>
      </w:r>
      <w:r w:rsidRPr="00BF4BE3">
        <w:rPr>
          <w:rFonts w:ascii="Calibri" w:eastAsia="SimSun" w:hAnsi="Calibri" w:cs="Times New Roman"/>
          <w:lang w:eastAsia="cs-CZ"/>
        </w:rPr>
        <w:t xml:space="preserve">ízdní řády </w:t>
      </w:r>
      <w:r w:rsidR="0062423C">
        <w:rPr>
          <w:rFonts w:ascii="Calibri" w:eastAsia="SimSun" w:hAnsi="Calibri" w:cs="Times New Roman"/>
          <w:lang w:eastAsia="cs-CZ"/>
        </w:rPr>
        <w:t xml:space="preserve">budou po schválení Objednatelem </w:t>
      </w:r>
      <w:r w:rsidR="00E05F7E">
        <w:rPr>
          <w:rFonts w:ascii="Calibri" w:eastAsia="SimSun" w:hAnsi="Calibri" w:cs="Times New Roman"/>
          <w:lang w:eastAsia="cs-CZ"/>
        </w:rPr>
        <w:t xml:space="preserve">předány Dopravci </w:t>
      </w:r>
      <w:r w:rsidR="00D32475" w:rsidRPr="00D32475">
        <w:rPr>
          <w:rFonts w:ascii="Calibri" w:eastAsia="SimSun" w:hAnsi="Calibri" w:cs="Times New Roman"/>
          <w:lang w:eastAsia="cs-CZ"/>
        </w:rPr>
        <w:t xml:space="preserve">nejpozději </w:t>
      </w:r>
      <w:r w:rsidR="004838A8">
        <w:rPr>
          <w:rFonts w:ascii="Calibri" w:eastAsia="SimSun" w:hAnsi="Calibri" w:cs="Times New Roman"/>
          <w:lang w:eastAsia="cs-CZ"/>
        </w:rPr>
        <w:t>jeden měsíc</w:t>
      </w:r>
      <w:r w:rsidR="00CF2EF1">
        <w:rPr>
          <w:rFonts w:ascii="Calibri" w:eastAsia="SimSun" w:hAnsi="Calibri" w:cs="Times New Roman"/>
          <w:lang w:eastAsia="cs-CZ"/>
        </w:rPr>
        <w:t xml:space="preserve"> </w:t>
      </w:r>
      <w:r w:rsidR="00D32475" w:rsidRPr="00D32475">
        <w:rPr>
          <w:rFonts w:ascii="Calibri" w:eastAsia="SimSun" w:hAnsi="Calibri" w:cs="Times New Roman"/>
          <w:lang w:eastAsia="cs-CZ"/>
        </w:rPr>
        <w:t xml:space="preserve">před Zahájením provozu. </w:t>
      </w:r>
      <w:bookmarkEnd w:id="11"/>
    </w:p>
    <w:p w14:paraId="71CA4289"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2" w:name="_Ref509847806"/>
      <w:r w:rsidRPr="00D32475">
        <w:rPr>
          <w:rFonts w:ascii="Calibri" w:eastAsia="SimSun" w:hAnsi="Calibri" w:cs="Times New Roman"/>
          <w:lang w:eastAsia="cs-CZ"/>
        </w:rPr>
        <w:t>Dopravce je povinen:</w:t>
      </w:r>
      <w:bookmarkEnd w:id="12"/>
      <w:r w:rsidRPr="00D32475">
        <w:rPr>
          <w:rFonts w:ascii="Calibri" w:eastAsia="SimSun" w:hAnsi="Calibri" w:cs="Times New Roman"/>
          <w:lang w:eastAsia="cs-CZ"/>
        </w:rPr>
        <w:t xml:space="preserve"> </w:t>
      </w:r>
    </w:p>
    <w:p w14:paraId="77677EAD" w14:textId="165A7DA0" w:rsidR="00D32475" w:rsidRPr="003B0515" w:rsidRDefault="00D32475" w:rsidP="00A84468">
      <w:pPr>
        <w:widowControl w:val="0"/>
        <w:numPr>
          <w:ilvl w:val="2"/>
          <w:numId w:val="7"/>
        </w:numPr>
        <w:spacing w:before="60" w:after="60" w:line="240" w:lineRule="auto"/>
        <w:ind w:left="709" w:hanging="709"/>
        <w:jc w:val="both"/>
        <w:rPr>
          <w:rFonts w:ascii="Calibri" w:eastAsia="SimSun" w:hAnsi="Calibri" w:cs="Times New Roman"/>
          <w:lang w:eastAsia="cs-CZ"/>
        </w:rPr>
      </w:pPr>
      <w:bookmarkStart w:id="13" w:name="_Ref514254754"/>
      <w:r w:rsidRPr="003B0515">
        <w:rPr>
          <w:rFonts w:ascii="Calibri" w:eastAsia="SimSun" w:hAnsi="Calibri" w:cs="Times New Roman"/>
          <w:lang w:eastAsia="cs-CZ"/>
        </w:rPr>
        <w:t>bezodkladně, nejpozději však ve lhůtě pěti (5) pracovních dnů po</w:t>
      </w:r>
      <w:r w:rsidR="005E57F2">
        <w:rPr>
          <w:rFonts w:ascii="Calibri" w:eastAsia="SimSun" w:hAnsi="Calibri" w:cs="Times New Roman"/>
          <w:lang w:eastAsia="cs-CZ"/>
        </w:rPr>
        <w:t xml:space="preserve"> obdržení závazného vymezení </w:t>
      </w:r>
      <w:r w:rsidRPr="003B0515">
        <w:rPr>
          <w:rFonts w:ascii="Calibri" w:eastAsia="SimSun" w:hAnsi="Calibri" w:cs="Times New Roman"/>
          <w:lang w:eastAsia="cs-CZ"/>
        </w:rPr>
        <w:t>Linek, podat u Dopravního úřadu žádost o licence na vymezené Linky, pokud těmito licencemi již nedisponuje nebo o ně již nepožádal,</w:t>
      </w:r>
      <w:bookmarkEnd w:id="13"/>
    </w:p>
    <w:p w14:paraId="58739BD2" w14:textId="03DB51BF" w:rsidR="00D32475" w:rsidRPr="005E57F2" w:rsidRDefault="00D32475" w:rsidP="00A84468">
      <w:pPr>
        <w:widowControl w:val="0"/>
        <w:numPr>
          <w:ilvl w:val="2"/>
          <w:numId w:val="7"/>
        </w:numPr>
        <w:spacing w:before="60" w:after="60" w:line="240" w:lineRule="auto"/>
        <w:ind w:left="709" w:hanging="709"/>
        <w:jc w:val="both"/>
        <w:rPr>
          <w:rFonts w:ascii="Calibri" w:eastAsia="SimSun" w:hAnsi="Calibri" w:cs="Times New Roman"/>
          <w:lang w:eastAsia="cs-CZ"/>
        </w:rPr>
      </w:pPr>
      <w:bookmarkStart w:id="14" w:name="_Ref516560167"/>
      <w:bookmarkStart w:id="15" w:name="_Ref514254787"/>
      <w:r w:rsidRPr="005E57F2">
        <w:rPr>
          <w:rFonts w:ascii="Calibri" w:eastAsia="SimSun" w:hAnsi="Calibri" w:cs="Times New Roman"/>
          <w:lang w:eastAsia="cs-CZ"/>
        </w:rPr>
        <w:t xml:space="preserve">bezodkladně, nejpozději však ve lhůtě pěti (5) pracovních dnů poté, co mu Objednatel </w:t>
      </w:r>
      <w:r w:rsidR="00524AF7">
        <w:rPr>
          <w:rFonts w:ascii="Calibri" w:eastAsia="SimSun" w:hAnsi="Calibri" w:cs="Times New Roman"/>
          <w:lang w:eastAsia="cs-CZ"/>
        </w:rPr>
        <w:t>pře</w:t>
      </w:r>
      <w:r w:rsidR="00452767">
        <w:rPr>
          <w:rFonts w:ascii="Calibri" w:eastAsia="SimSun" w:hAnsi="Calibri" w:cs="Times New Roman"/>
          <w:lang w:eastAsia="cs-CZ"/>
        </w:rPr>
        <w:t>dá odsouhlasené J</w:t>
      </w:r>
      <w:r w:rsidRPr="005E57F2">
        <w:rPr>
          <w:rFonts w:ascii="Calibri" w:eastAsia="SimSun" w:hAnsi="Calibri" w:cs="Times New Roman"/>
          <w:lang w:eastAsia="cs-CZ"/>
        </w:rPr>
        <w:t>ízdní řády, předložit Jízdní řády Dopravnímu úřadu ke schválení</w:t>
      </w:r>
      <w:bookmarkEnd w:id="14"/>
      <w:r w:rsidR="00256457">
        <w:rPr>
          <w:rFonts w:ascii="Calibri" w:eastAsia="SimSun" w:hAnsi="Calibri" w:cs="Times New Roman"/>
          <w:lang w:eastAsia="cs-CZ"/>
        </w:rPr>
        <w:t>.</w:t>
      </w:r>
    </w:p>
    <w:bookmarkEnd w:id="15"/>
    <w:p w14:paraId="07E5566E" w14:textId="77777777" w:rsidR="006E30A7"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je povinen předložit příslušnému Dopravnímu úřadu žádosti o vydání licence i o schválení Jízdních řádů zpracované v souladu s právními předpisy, úplné a včetně všech právními předpisy vyžadovaných příloh. Dopravce je povinen v řízení o vydání licencí a o schválení Jízdních řádů poskytnout Objednateli i Dopravnímu úřadu veškerou součinnost, zejména na výzvu Objednatele nebo Dopravního úřadu převzít bezodkladně, nejpozději následující pracovní den po obdržení příslušné výzvy, licence a schválené Jízdní řády</w:t>
      </w:r>
      <w:r w:rsidR="006E30A7">
        <w:rPr>
          <w:rFonts w:ascii="Calibri" w:eastAsia="SimSun" w:hAnsi="Calibri" w:cs="Times New Roman"/>
          <w:lang w:eastAsia="cs-CZ"/>
        </w:rPr>
        <w:t>.</w:t>
      </w:r>
    </w:p>
    <w:p w14:paraId="73131FD6"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6" w:name="_Ref509522358"/>
      <w:r w:rsidRPr="00D32475">
        <w:rPr>
          <w:rFonts w:ascii="Calibri" w:eastAsia="SimSun" w:hAnsi="Calibri" w:cs="Times New Roman"/>
          <w:lang w:eastAsia="cs-CZ"/>
        </w:rPr>
        <w:t>Dopravce se zavazuje nejpozději ke dni Zahájení provozu a dále po celou dobu trvání Smlouvy:</w:t>
      </w:r>
      <w:bookmarkEnd w:id="16"/>
    </w:p>
    <w:p w14:paraId="629286E3" w14:textId="77777777" w:rsidR="003414BC" w:rsidRPr="00245FDF"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7" w:name="_Ref523309571"/>
      <w:bookmarkStart w:id="18" w:name="_Ref514255009"/>
      <w:r w:rsidRPr="003414BC">
        <w:rPr>
          <w:rFonts w:ascii="Calibri" w:eastAsia="SimSun" w:hAnsi="Calibri" w:cs="Times New Roman"/>
          <w:lang w:eastAsia="cs-CZ"/>
        </w:rPr>
        <w:t>mít veškeré potřebné licence k provozování veřejné linkové osobní dopravy udělené Dopravním úřadem</w:t>
      </w:r>
      <w:bookmarkStart w:id="19" w:name="_Ref514255120"/>
      <w:bookmarkEnd w:id="17"/>
      <w:bookmarkEnd w:id="18"/>
    </w:p>
    <w:p w14:paraId="4AF415B5" w14:textId="77777777" w:rsidR="00CF76DE"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CF76DE">
        <w:rPr>
          <w:rFonts w:ascii="Calibri" w:eastAsia="SimSun" w:hAnsi="Calibri" w:cs="Times New Roman"/>
          <w:szCs w:val="24"/>
          <w:lang w:eastAsia="cs-CZ"/>
        </w:rPr>
        <w:t>mít Jízdní řády schválené Dopravním úřadem, které budou v souladu s vymezením příslušných Spojů</w:t>
      </w:r>
      <w:r w:rsidR="00CF76DE" w:rsidRPr="00CF76DE">
        <w:rPr>
          <w:rFonts w:ascii="Calibri" w:eastAsia="SimSun" w:hAnsi="Calibri" w:cs="Times New Roman"/>
          <w:szCs w:val="24"/>
          <w:lang w:eastAsia="cs-CZ"/>
        </w:rPr>
        <w:t xml:space="preserve">. </w:t>
      </w:r>
      <w:bookmarkStart w:id="20" w:name="_Ref509522422"/>
      <w:bookmarkStart w:id="21" w:name="_Ref518033026"/>
      <w:bookmarkEnd w:id="19"/>
    </w:p>
    <w:p w14:paraId="2F8AF8E1" w14:textId="3D49955E" w:rsidR="00D32475" w:rsidRPr="00CF76DE"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CF76DE">
        <w:rPr>
          <w:rFonts w:ascii="Calibri" w:eastAsia="SimSun" w:hAnsi="Calibri" w:cs="Times New Roman"/>
          <w:szCs w:val="24"/>
          <w:lang w:eastAsia="cs-CZ"/>
        </w:rPr>
        <w:t>mít zajištěn Aktuální počet Vozidel, personál a technické zázemí nezbytné pro provozování Veřejných služeb podle schváleného Jízdního řádu, včetně zázemí nezbytného pro výkon veškerých dalších služeb souvisejících s plněním Smlouvy</w:t>
      </w:r>
      <w:bookmarkEnd w:id="20"/>
      <w:r w:rsidRPr="00CF76DE">
        <w:rPr>
          <w:rFonts w:ascii="Calibri" w:eastAsia="SimSun" w:hAnsi="Calibri" w:cs="Times New Roman"/>
          <w:szCs w:val="24"/>
          <w:lang w:eastAsia="cs-CZ"/>
        </w:rPr>
        <w:t>;</w:t>
      </w:r>
      <w:bookmarkEnd w:id="21"/>
    </w:p>
    <w:p w14:paraId="017A9F17" w14:textId="77777777"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být způsobilý zajistit poskytování souhrnu činností uložených Zákonem o silniční dopravě;</w:t>
      </w:r>
    </w:p>
    <w:p w14:paraId="5835F68B" w14:textId="5242AE74" w:rsidR="00D32475" w:rsidRPr="00727CB0"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22" w:name="_Ref514255277"/>
      <w:r w:rsidRPr="00D32475">
        <w:rPr>
          <w:rFonts w:ascii="Calibri" w:eastAsia="SimSun" w:hAnsi="Calibri" w:cs="Times New Roman"/>
          <w:szCs w:val="24"/>
          <w:lang w:eastAsia="cs-CZ"/>
        </w:rPr>
        <w:t xml:space="preserve">splňovat Technické a </w:t>
      </w:r>
      <w:r w:rsidRPr="00727CB0">
        <w:rPr>
          <w:rFonts w:ascii="Calibri" w:eastAsia="SimSun" w:hAnsi="Calibri" w:cs="Times New Roman"/>
          <w:szCs w:val="24"/>
          <w:lang w:eastAsia="cs-CZ"/>
        </w:rPr>
        <w:t xml:space="preserve">provozní standardy, včetně standardů pro přepravu osob s omezenou schopností pohybu a orientace, stanovené obecně závaznými právními předpisy a touto Smlouvou a </w:t>
      </w:r>
      <w:r w:rsidRPr="00AE56AA">
        <w:rPr>
          <w:rFonts w:ascii="Calibri" w:eastAsia="SimSun" w:hAnsi="Calibri" w:cs="Times New Roman"/>
          <w:szCs w:val="24"/>
          <w:lang w:eastAsia="cs-CZ"/>
        </w:rPr>
        <w:t>přílohou (</w:t>
      </w:r>
      <w:r w:rsidR="00626D53" w:rsidRPr="00AE56AA">
        <w:rPr>
          <w:rFonts w:ascii="Calibri" w:eastAsia="SimSun" w:hAnsi="Calibri" w:cs="Times New Roman"/>
          <w:szCs w:val="24"/>
          <w:lang w:eastAsia="cs-CZ"/>
        </w:rPr>
        <w:t>Příloha č. 2</w:t>
      </w:r>
      <w:r w:rsidRPr="00AE56AA">
        <w:rPr>
          <w:rFonts w:ascii="Calibri" w:eastAsia="SimSun" w:hAnsi="Calibri" w:cs="Times New Roman"/>
          <w:szCs w:val="24"/>
          <w:lang w:eastAsia="cs-CZ"/>
        </w:rPr>
        <w:t>) Smlouvy</w:t>
      </w:r>
      <w:r w:rsidRPr="00727CB0">
        <w:rPr>
          <w:rFonts w:ascii="Calibri" w:eastAsia="SimSun" w:hAnsi="Calibri" w:cs="Times New Roman"/>
          <w:szCs w:val="24"/>
          <w:lang w:eastAsia="cs-CZ"/>
        </w:rPr>
        <w:t>.</w:t>
      </w:r>
      <w:bookmarkEnd w:id="22"/>
    </w:p>
    <w:p w14:paraId="29400D63"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23" w:name="_Ref510502489"/>
      <w:bookmarkStart w:id="24" w:name="_Ref514255418"/>
      <w:r w:rsidRPr="00727CB0">
        <w:rPr>
          <w:rFonts w:ascii="Calibri" w:eastAsia="SimSun" w:hAnsi="Calibri" w:cs="Times New Roman"/>
          <w:lang w:eastAsia="cs-CZ"/>
        </w:rPr>
        <w:t>Dopravce je povinen zahájit provoz na každé jednotlivé Lince a Spoji ke dni Zahájení provozu. Pokud není příslušný Spoj dle Jízdního řádu provozován ke dni Zahájení provozu (zejména</w:t>
      </w:r>
      <w:r w:rsidRPr="00D32475">
        <w:rPr>
          <w:rFonts w:ascii="Calibri" w:eastAsia="SimSun" w:hAnsi="Calibri" w:cs="Times New Roman"/>
          <w:lang w:eastAsia="cs-CZ"/>
        </w:rPr>
        <w:t xml:space="preserve"> z důvodu, že se jedná o den pracovního klidu), je Dopravce povinen zahájit provoz na každém takovém jednotlivém Spoji v den, kdy má být příslušný Spoj dle Jízdního řádu poprvé provozován. V případě, že nebude možné zahájit na některé Lince či Spoji provoz ke dni Zahájení provozu z důvodu, že den vykonatelnosti rozhodnutí o vydání licence či schválení Jízdního řádu nastane později než ke dni Zahájení provozu, pak se Dopravce zavazuje zahájit na této Lince či Spoji provoz ke dni zahájení provozu uvedenému v příslušné licenci nebo vyplývajícímu ze schváleného Jízdního řádu.</w:t>
      </w:r>
      <w:bookmarkEnd w:id="23"/>
      <w:bookmarkEnd w:id="24"/>
    </w:p>
    <w:p w14:paraId="194E5A92"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25" w:name="_Ref510502660"/>
      <w:r w:rsidRPr="00D32475">
        <w:rPr>
          <w:rFonts w:ascii="Calibri" w:eastAsia="SimSun" w:hAnsi="Calibri" w:cs="Times New Roman"/>
          <w:lang w:eastAsia="cs-CZ"/>
        </w:rPr>
        <w:t>Pro vyloučení pochybností se stanoví, že Dopravce je povinen zahájit provoz na jednotlivých Linkách či Spojích samostatně, bez ohledu na termíny zahájení provozu na ostatních Linkách či Spojích.</w:t>
      </w:r>
      <w:bookmarkEnd w:id="25"/>
    </w:p>
    <w:p w14:paraId="6DF55114" w14:textId="404F1CDF"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26" w:name="_Ref514255475"/>
      <w:r w:rsidRPr="00D32475">
        <w:rPr>
          <w:rFonts w:ascii="Calibri" w:eastAsia="SimSun" w:hAnsi="Calibri" w:cs="Times New Roman"/>
          <w:lang w:eastAsia="cs-CZ"/>
        </w:rPr>
        <w:t>Dopravce je povinen udržovat provoz na jednotlivých Linkách a Spojích v souladu s příslušnými licencemi a Jízdními řády po celou dobu od Zahájení provozu jednotlivých Linek a Spojů do konce Doby plnění</w:t>
      </w:r>
      <w:r w:rsidR="009927B6">
        <w:rPr>
          <w:rFonts w:ascii="Calibri" w:eastAsia="SimSun" w:hAnsi="Calibri" w:cs="Times New Roman"/>
          <w:lang w:eastAsia="cs-CZ"/>
        </w:rPr>
        <w:t>.</w:t>
      </w:r>
      <w:bookmarkEnd w:id="26"/>
    </w:p>
    <w:p w14:paraId="77345563" w14:textId="7D143179" w:rsidR="00A84468"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Dopravce je povinen dodržovat časové polohy Spojů dle aktuálně platných Jízdních řádů. </w:t>
      </w:r>
      <w:bookmarkStart w:id="27" w:name="_Hlk514155480"/>
      <w:r w:rsidRPr="00D32475">
        <w:rPr>
          <w:rFonts w:ascii="Calibri" w:eastAsia="SimSun" w:hAnsi="Calibri" w:cs="Times New Roman"/>
          <w:lang w:eastAsia="cs-CZ"/>
        </w:rPr>
        <w:t>Případné změny z toho plynoucí budou realizovány k termínu celostátních změn Jízdních řádů.</w:t>
      </w:r>
      <w:bookmarkEnd w:id="27"/>
      <w:r w:rsidRPr="00D32475">
        <w:rPr>
          <w:rFonts w:ascii="Calibri" w:eastAsia="SimSun" w:hAnsi="Calibri" w:cs="Times New Roman"/>
          <w:lang w:eastAsia="cs-CZ"/>
        </w:rPr>
        <w:t xml:space="preserve"> Dopravce je </w:t>
      </w:r>
      <w:r w:rsidRPr="00D32475">
        <w:rPr>
          <w:rFonts w:ascii="Calibri" w:eastAsia="SimSun" w:hAnsi="Calibri" w:cs="Times New Roman"/>
          <w:lang w:eastAsia="cs-CZ"/>
        </w:rPr>
        <w:lastRenderedPageBreak/>
        <w:t xml:space="preserve">povinen dále dodržovat veškeré časové návaznosti v rámci </w:t>
      </w:r>
      <w:r w:rsidR="00E204D3">
        <w:rPr>
          <w:rFonts w:ascii="Calibri" w:eastAsia="SimSun" w:hAnsi="Calibri" w:cs="Times New Roman"/>
          <w:lang w:eastAsia="cs-CZ"/>
        </w:rPr>
        <w:t>IDS IREDO</w:t>
      </w:r>
      <w:r w:rsidRPr="00D32475">
        <w:rPr>
          <w:rFonts w:ascii="Calibri" w:eastAsia="SimSun" w:hAnsi="Calibri" w:cs="Times New Roman"/>
          <w:lang w:eastAsia="cs-CZ"/>
        </w:rPr>
        <w:t xml:space="preserve">, které vyplývají z jeho povinností provozovat dopravu na Linkách a Spojích. </w:t>
      </w:r>
      <w:bookmarkStart w:id="28" w:name="_Hlk514155535"/>
      <w:r w:rsidRPr="00D32475">
        <w:rPr>
          <w:rFonts w:ascii="Calibri" w:eastAsia="SimSun" w:hAnsi="Calibri" w:cs="Times New Roman"/>
          <w:lang w:eastAsia="cs-CZ"/>
        </w:rPr>
        <w:t>Způsob stanovení časových návazností je stanoven v Jízdních řádech a případná další pravidla jejich dodržování budou Dopravci zaslána nejpozději s Jízdními řády.</w:t>
      </w:r>
      <w:bookmarkEnd w:id="28"/>
    </w:p>
    <w:p w14:paraId="7F676A48" w14:textId="77777777" w:rsidR="00F54417" w:rsidRDefault="00F54417" w:rsidP="00F54417">
      <w:pPr>
        <w:widowControl w:val="0"/>
        <w:spacing w:before="60" w:after="60" w:line="240" w:lineRule="auto"/>
        <w:ind w:left="709"/>
        <w:jc w:val="both"/>
        <w:rPr>
          <w:rFonts w:ascii="Calibri" w:eastAsia="SimSun" w:hAnsi="Calibri" w:cs="Times New Roman"/>
          <w:lang w:eastAsia="cs-CZ"/>
        </w:rPr>
      </w:pPr>
    </w:p>
    <w:p w14:paraId="3AE5C8B7" w14:textId="69AFA03A" w:rsidR="00D32475" w:rsidRPr="00A84468" w:rsidRDefault="00D32475" w:rsidP="00ED4AFA">
      <w:pPr>
        <w:widowControl w:val="0"/>
        <w:numPr>
          <w:ilvl w:val="0"/>
          <w:numId w:val="7"/>
        </w:numPr>
        <w:spacing w:after="0" w:line="240" w:lineRule="auto"/>
        <w:ind w:left="0"/>
        <w:jc w:val="center"/>
        <w:rPr>
          <w:b/>
          <w:caps/>
          <w:sz w:val="24"/>
          <w:lang w:eastAsia="cs-CZ"/>
        </w:rPr>
      </w:pPr>
      <w:bookmarkStart w:id="29" w:name="_Toc10989944"/>
      <w:bookmarkEnd w:id="9"/>
      <w:r w:rsidRPr="00A84468">
        <w:rPr>
          <w:b/>
          <w:caps/>
          <w:sz w:val="24"/>
          <w:lang w:eastAsia="cs-CZ"/>
        </w:rPr>
        <w:t>ROZSAH VEŘEJNÝCH SLUŽEB</w:t>
      </w:r>
      <w:bookmarkEnd w:id="29"/>
    </w:p>
    <w:p w14:paraId="1C51E541" w14:textId="77777777" w:rsidR="00D32475" w:rsidRPr="001A3A4C"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1A3A4C">
        <w:rPr>
          <w:rFonts w:ascii="Calibri" w:eastAsia="SimSun" w:hAnsi="Calibri" w:cs="Times New Roman"/>
          <w:lang w:eastAsia="cs-CZ"/>
        </w:rPr>
        <w:t>Smluvní strany se dohodly, že Dopravce je povinen poskytovat Veřejné služby v rozsahu stanoveném Smlouvou.</w:t>
      </w:r>
    </w:p>
    <w:p w14:paraId="0CD4C11D" w14:textId="77777777" w:rsidR="00D32475" w:rsidRPr="00727CB0"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30" w:name="_Ref514230355"/>
      <w:r w:rsidRPr="003B25E4">
        <w:rPr>
          <w:rFonts w:ascii="Calibri" w:eastAsia="SimSun" w:hAnsi="Calibri" w:cs="Times New Roman"/>
          <w:lang w:eastAsia="cs-CZ"/>
        </w:rPr>
        <w:t xml:space="preserve">Objednatel je oprávněn požadovat po Dopravci takové změny Jízdních řádů, které znamenají i změnu v rozsahu plnění Veřejných služeb dle Smlouvy proti </w:t>
      </w:r>
      <w:r w:rsidRPr="00D32475">
        <w:rPr>
          <w:rFonts w:ascii="Calibri" w:eastAsia="SimSun" w:hAnsi="Calibri" w:cs="Times New Roman"/>
          <w:lang w:eastAsia="cs-CZ"/>
        </w:rPr>
        <w:t xml:space="preserve">Výchozímu rozsahu veřejných služeb </w:t>
      </w:r>
      <w:r w:rsidRPr="00727CB0">
        <w:rPr>
          <w:rFonts w:ascii="Calibri" w:eastAsia="SimSun" w:hAnsi="Calibri" w:cs="Times New Roman"/>
          <w:lang w:eastAsia="cs-CZ"/>
        </w:rPr>
        <w:t xml:space="preserve">(dále jen </w:t>
      </w:r>
      <w:r w:rsidRPr="00727CB0">
        <w:rPr>
          <w:rFonts w:ascii="Calibri" w:eastAsia="SimSun" w:hAnsi="Calibri" w:cs="Times New Roman"/>
          <w:b/>
          <w:bCs/>
          <w:lang w:eastAsia="cs-CZ"/>
        </w:rPr>
        <w:t>„Změna rozsahu“</w:t>
      </w:r>
      <w:r w:rsidRPr="00727CB0">
        <w:rPr>
          <w:rFonts w:ascii="Calibri" w:eastAsia="SimSun" w:hAnsi="Calibri" w:cs="Times New Roman"/>
          <w:lang w:eastAsia="cs-CZ"/>
        </w:rPr>
        <w:t>), a to za dále sjednaných podmínek. Dopravce je takovou Změnu rozsahu povinen akceptovat a je povinen reagovat na související pokyny Objednatele (na posílení dopravy, změny v trasách a počtech Spojů, apod.) a řádně a včas tyto pokyny Objednatele plnit.</w:t>
      </w:r>
      <w:bookmarkEnd w:id="30"/>
    </w:p>
    <w:p w14:paraId="1C7B0AAB" w14:textId="3436078D" w:rsidR="00D32475" w:rsidRPr="00727CB0"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727CB0">
        <w:rPr>
          <w:rFonts w:ascii="Calibri" w:eastAsia="SimSun" w:hAnsi="Calibri" w:cs="Times New Roman"/>
          <w:lang w:eastAsia="cs-CZ"/>
        </w:rPr>
        <w:t xml:space="preserve">Změna rozsahu v důsledku rozhodnutí Objednatele může spočívat ve zvýšení i snížení dopravního výkonu oproti Výchozímu rozsahu Veřejných služeb. Dopravní výkon může být Změnou rozsahu zvýšen maximálně o 30 % oproti Výchozímu rozsahu Veřejných služeb a snížen maximálně o 20 % oproti </w:t>
      </w:r>
      <w:r w:rsidR="00DF3FCB" w:rsidRPr="00727CB0">
        <w:rPr>
          <w:rFonts w:ascii="Calibri" w:eastAsia="SimSun" w:hAnsi="Calibri" w:cs="Times New Roman"/>
          <w:lang w:eastAsia="cs-CZ"/>
        </w:rPr>
        <w:t>v</w:t>
      </w:r>
      <w:r w:rsidRPr="00727CB0">
        <w:rPr>
          <w:rFonts w:ascii="Calibri" w:eastAsia="SimSun" w:hAnsi="Calibri" w:cs="Times New Roman"/>
          <w:lang w:eastAsia="cs-CZ"/>
        </w:rPr>
        <w:t xml:space="preserve">ýchozímu rozsahu Veřejných služeb. Charakter Změny rozsahu může být dlouhodobý i krátkodobý, a to v závislosti na změnách potřeb Objednatele při plnění jeho povinností zajistit dopravní obslužnost </w:t>
      </w:r>
      <w:r w:rsidR="00727CB0" w:rsidRPr="00727CB0">
        <w:rPr>
          <w:rFonts w:ascii="Calibri" w:eastAsia="SimSun" w:hAnsi="Calibri" w:cs="Times New Roman"/>
          <w:lang w:eastAsia="cs-CZ"/>
        </w:rPr>
        <w:t>MAD Rychnov nad Kněžnou.</w:t>
      </w:r>
    </w:p>
    <w:p w14:paraId="375511FF"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727CB0">
        <w:rPr>
          <w:rFonts w:ascii="Calibri" w:eastAsia="SimSun" w:hAnsi="Calibri" w:cs="Times New Roman"/>
          <w:lang w:eastAsia="cs-CZ"/>
        </w:rPr>
        <w:t>V případě, že rozsah Veřejných služeb na základě potřeb a rozhodnutí Objednatele poklesne pod hranici Minimálního rozsahu Veřejných služeb, zavazuje se Objednatel uhradit Dopravci Kompenzaci v takové výši, která by odpovídala uskutečněnému Minimálnímu rozsahu Veřejných služeb</w:t>
      </w:r>
      <w:r w:rsidRPr="00D32475">
        <w:rPr>
          <w:rFonts w:ascii="Calibri" w:eastAsia="SimSun" w:hAnsi="Calibri" w:cs="Times New Roman"/>
          <w:lang w:eastAsia="cs-CZ"/>
        </w:rPr>
        <w:t>.</w:t>
      </w:r>
    </w:p>
    <w:p w14:paraId="55A02F3D" w14:textId="2D1BE087" w:rsidR="00D32475" w:rsidRPr="00245FDF"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31" w:name="_Ref510383300"/>
      <w:bookmarkStart w:id="32" w:name="_Hlk516664258"/>
      <w:r w:rsidRPr="00245FDF">
        <w:rPr>
          <w:rFonts w:ascii="Calibri" w:eastAsia="SimSun" w:hAnsi="Calibri" w:cs="Times New Roman"/>
          <w:lang w:eastAsia="cs-CZ"/>
        </w:rPr>
        <w:t>Dopravce bere na vědomí, že Objednatel je oprávněn, zejména v důsledku změn v Jízdních řádech a/nebo v důsledku Změny rozsahu a/nebo v důsledku změn počtu cestujících, požadovat i</w:t>
      </w:r>
      <w:r w:rsidR="005B6449">
        <w:rPr>
          <w:rFonts w:ascii="Calibri" w:eastAsia="SimSun" w:hAnsi="Calibri" w:cs="Times New Roman"/>
          <w:lang w:eastAsia="cs-CZ"/>
        </w:rPr>
        <w:t> </w:t>
      </w:r>
      <w:r w:rsidRPr="00245FDF">
        <w:rPr>
          <w:rFonts w:ascii="Calibri" w:eastAsia="SimSun" w:hAnsi="Calibri" w:cs="Times New Roman"/>
          <w:lang w:eastAsia="cs-CZ"/>
        </w:rPr>
        <w:t>související změny spočívající ve změně Aktuálního počtu Základních vozidel a/nebo kategorie Základních vozidel.</w:t>
      </w:r>
      <w:r w:rsidR="00AA3B21">
        <w:rPr>
          <w:rFonts w:ascii="Calibri" w:eastAsia="SimSun" w:hAnsi="Calibri" w:cs="Times New Roman"/>
          <w:lang w:eastAsia="cs-CZ"/>
        </w:rPr>
        <w:t xml:space="preserve"> D</w:t>
      </w:r>
      <w:r w:rsidRPr="00245FDF">
        <w:rPr>
          <w:rFonts w:ascii="Calibri" w:eastAsia="SimSun" w:hAnsi="Calibri" w:cs="Times New Roman"/>
          <w:lang w:eastAsia="cs-CZ"/>
        </w:rPr>
        <w:t>opravce je povinen takový požadavek na změnu, který s ním Objednatel</w:t>
      </w:r>
      <w:r w:rsidR="002252B1" w:rsidRPr="00245FDF">
        <w:rPr>
          <w:rFonts w:ascii="Calibri" w:eastAsia="SimSun" w:hAnsi="Calibri" w:cs="Times New Roman"/>
          <w:lang w:eastAsia="cs-CZ"/>
        </w:rPr>
        <w:t xml:space="preserve"> </w:t>
      </w:r>
      <w:r w:rsidRPr="00245FDF">
        <w:rPr>
          <w:rFonts w:ascii="Calibri" w:eastAsia="SimSun" w:hAnsi="Calibri" w:cs="Times New Roman"/>
          <w:lang w:eastAsia="cs-CZ"/>
        </w:rPr>
        <w:t xml:space="preserve">projednal, akceptovat, s výjimkou dle věty poslední tohoto odstavce. Změny Aktuálního počtu Základních vozidel pro období posledních </w:t>
      </w:r>
      <w:r w:rsidR="0053596D" w:rsidRPr="00245FDF">
        <w:rPr>
          <w:rFonts w:ascii="Calibri" w:eastAsia="SimSun" w:hAnsi="Calibri" w:cs="Times New Roman"/>
          <w:lang w:eastAsia="cs-CZ"/>
        </w:rPr>
        <w:t>čtyř</w:t>
      </w:r>
      <w:r w:rsidRPr="00245FDF">
        <w:rPr>
          <w:rFonts w:ascii="Calibri" w:eastAsia="SimSun" w:hAnsi="Calibri" w:cs="Times New Roman"/>
          <w:lang w:eastAsia="cs-CZ"/>
        </w:rPr>
        <w:t xml:space="preserve"> Dopravních let podléhají předchozímu souhlasu Dopravce.</w:t>
      </w:r>
    </w:p>
    <w:p w14:paraId="7D411B90" w14:textId="7CFDE453" w:rsidR="00D32475" w:rsidRPr="00245FDF"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33" w:name="_Ref517941615"/>
      <w:bookmarkEnd w:id="31"/>
      <w:bookmarkEnd w:id="32"/>
      <w:r w:rsidRPr="00D32475">
        <w:rPr>
          <w:rFonts w:ascii="Calibri" w:eastAsia="SimSun" w:hAnsi="Calibri" w:cs="Times New Roman"/>
          <w:lang w:eastAsia="cs-CZ"/>
        </w:rPr>
        <w:t>V případě, že nedojde ke změně Jízdních řádů a Aktuální počet Základních vozidel dle aktuálních Oběhů nebude postačovat k pokrytí dopravních potřeb Objednatele, je Dopravce povinen o této skutečnosti Objednatele informovat</w:t>
      </w:r>
      <w:r w:rsidR="000D6371">
        <w:rPr>
          <w:rFonts w:ascii="Calibri" w:eastAsia="SimSun" w:hAnsi="Calibri" w:cs="Times New Roman"/>
          <w:lang w:eastAsia="cs-CZ"/>
        </w:rPr>
        <w:t>,</w:t>
      </w:r>
      <w:r w:rsidRPr="00D32475">
        <w:rPr>
          <w:rFonts w:ascii="Calibri" w:eastAsia="SimSun" w:hAnsi="Calibri" w:cs="Times New Roman"/>
          <w:lang w:eastAsia="cs-CZ"/>
        </w:rPr>
        <w:t xml:space="preserve"> na </w:t>
      </w:r>
      <w:r w:rsidR="001911AC">
        <w:rPr>
          <w:rFonts w:ascii="Calibri" w:eastAsia="SimSun" w:hAnsi="Calibri" w:cs="Times New Roman"/>
          <w:lang w:eastAsia="cs-CZ"/>
        </w:rPr>
        <w:t>jeho</w:t>
      </w:r>
      <w:r w:rsidRPr="00D32475">
        <w:rPr>
          <w:rFonts w:ascii="Calibri" w:eastAsia="SimSun" w:hAnsi="Calibri" w:cs="Times New Roman"/>
          <w:lang w:eastAsia="cs-CZ"/>
        </w:rPr>
        <w:t xml:space="preserve"> </w:t>
      </w:r>
      <w:r w:rsidR="00CB2646">
        <w:rPr>
          <w:rFonts w:ascii="Calibri" w:eastAsia="SimSun" w:hAnsi="Calibri" w:cs="Times New Roman"/>
          <w:lang w:eastAsia="cs-CZ"/>
        </w:rPr>
        <w:t xml:space="preserve">výzvu do 15 pracovních dnů </w:t>
      </w:r>
      <w:r w:rsidRPr="00D32475">
        <w:rPr>
          <w:rFonts w:ascii="Calibri" w:eastAsia="SimSun" w:hAnsi="Calibri" w:cs="Times New Roman"/>
          <w:lang w:eastAsia="cs-CZ"/>
        </w:rPr>
        <w:t>přepracovat Oběhy</w:t>
      </w:r>
      <w:r w:rsidR="000E599A">
        <w:rPr>
          <w:rFonts w:ascii="Calibri" w:eastAsia="SimSun" w:hAnsi="Calibri" w:cs="Times New Roman"/>
          <w:lang w:eastAsia="cs-CZ"/>
        </w:rPr>
        <w:t xml:space="preserve"> a</w:t>
      </w:r>
      <w:r w:rsidR="005B6449">
        <w:rPr>
          <w:rFonts w:ascii="Calibri" w:eastAsia="SimSun" w:hAnsi="Calibri" w:cs="Times New Roman"/>
          <w:lang w:eastAsia="cs-CZ"/>
        </w:rPr>
        <w:t> </w:t>
      </w:r>
      <w:r w:rsidR="000E599A">
        <w:rPr>
          <w:rFonts w:ascii="Calibri" w:eastAsia="SimSun" w:hAnsi="Calibri" w:cs="Times New Roman"/>
          <w:lang w:eastAsia="cs-CZ"/>
        </w:rPr>
        <w:t>předložit nové dopravní řešení k posouzení Objednateli.</w:t>
      </w:r>
      <w:r w:rsidR="00640E7F">
        <w:rPr>
          <w:rFonts w:ascii="Calibri" w:eastAsia="SimSun" w:hAnsi="Calibri" w:cs="Times New Roman"/>
          <w:lang w:eastAsia="cs-CZ"/>
        </w:rPr>
        <w:t xml:space="preserve"> Objednatel následně</w:t>
      </w:r>
      <w:r w:rsidRPr="00D32475">
        <w:rPr>
          <w:rFonts w:ascii="Calibri" w:eastAsia="SimSun" w:hAnsi="Calibri" w:cs="Times New Roman"/>
          <w:lang w:eastAsia="cs-CZ"/>
        </w:rPr>
        <w:t xml:space="preserve"> zašle Dopravci Pokyn, jehož přílohou bude:</w:t>
      </w:r>
      <w:bookmarkEnd w:id="33"/>
    </w:p>
    <w:p w14:paraId="45CB4C70" w14:textId="77777777" w:rsidR="00D32475" w:rsidRPr="007E4364"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7E4364">
        <w:rPr>
          <w:rFonts w:ascii="Calibri" w:eastAsia="SimSun" w:hAnsi="Calibri" w:cs="Times New Roman"/>
          <w:szCs w:val="24"/>
          <w:lang w:eastAsia="cs-CZ"/>
        </w:rPr>
        <w:t>souhlas s Dopravcem nově vypracovanými Oběhy nebo úprava Dopravcem nově vypracovaných Oběhů;</w:t>
      </w:r>
    </w:p>
    <w:p w14:paraId="23403889" w14:textId="77777777" w:rsidR="00D32475" w:rsidRPr="00005AB1"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7E4364">
        <w:rPr>
          <w:rFonts w:ascii="Calibri" w:eastAsia="SimSun" w:hAnsi="Calibri" w:cs="Times New Roman"/>
          <w:szCs w:val="24"/>
          <w:lang w:eastAsia="cs-CZ"/>
        </w:rPr>
        <w:t xml:space="preserve">pokyn ke změně počtu a/nebo Kategorie Základních vozidel, jež musí odpovídat Oběhům dle předchozího pododstavce, nebo odmítnutí požadavku Dopravce na navýšení Aktuálního počtu Základních vozidel, a to včetně odůvodnění (nebude-li dle Objednatele potřeba navýšit Aktuální počet </w:t>
      </w:r>
      <w:r w:rsidRPr="00005AB1">
        <w:rPr>
          <w:rFonts w:ascii="Calibri" w:eastAsia="SimSun" w:hAnsi="Calibri" w:cs="Times New Roman"/>
          <w:szCs w:val="24"/>
          <w:lang w:eastAsia="cs-CZ"/>
        </w:rPr>
        <w:t>Základních vozidel nebo bude potřeba navýšit Aktuální počet Základních vozidel jiným než Dopravcem navrženým způsobem).</w:t>
      </w:r>
    </w:p>
    <w:p w14:paraId="71C59D0F" w14:textId="6F9DB86D"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34" w:name="_Ref533949250"/>
      <w:r w:rsidRPr="00005AB1">
        <w:rPr>
          <w:rFonts w:ascii="Calibri" w:eastAsia="SimSun" w:hAnsi="Calibri" w:cs="Times New Roman"/>
          <w:lang w:eastAsia="cs-CZ"/>
        </w:rPr>
        <w:t xml:space="preserve">Bude-li třeba dle </w:t>
      </w:r>
      <w:r w:rsidR="00EC4F01" w:rsidRPr="00005AB1">
        <w:rPr>
          <w:rFonts w:ascii="Calibri" w:eastAsia="SimSun" w:hAnsi="Calibri" w:cs="Times New Roman"/>
          <w:lang w:eastAsia="cs-CZ"/>
        </w:rPr>
        <w:t xml:space="preserve">nového řešení </w:t>
      </w:r>
      <w:r w:rsidRPr="00005AB1">
        <w:rPr>
          <w:rFonts w:ascii="Calibri" w:eastAsia="SimSun" w:hAnsi="Calibri" w:cs="Times New Roman"/>
          <w:lang w:eastAsia="cs-CZ"/>
        </w:rPr>
        <w:t xml:space="preserve">pořídit nové Základní vozidlo, je Objednatel povinen poskytnout Dopravci lhůtu nejméně dvanáct (12) měsíců pro </w:t>
      </w:r>
      <w:r w:rsidR="0068292E" w:rsidRPr="00005AB1">
        <w:rPr>
          <w:rFonts w:ascii="Calibri" w:eastAsia="SimSun" w:hAnsi="Calibri" w:cs="Times New Roman"/>
          <w:lang w:eastAsia="cs-CZ"/>
        </w:rPr>
        <w:t xml:space="preserve">jeho </w:t>
      </w:r>
      <w:r w:rsidRPr="00005AB1">
        <w:rPr>
          <w:rFonts w:ascii="Calibri" w:eastAsia="SimSun" w:hAnsi="Calibri" w:cs="Times New Roman"/>
          <w:lang w:eastAsia="cs-CZ"/>
        </w:rPr>
        <w:t>pořízení, nedohodnou</w:t>
      </w:r>
      <w:r w:rsidRPr="00D32475">
        <w:rPr>
          <w:rFonts w:ascii="Calibri" w:eastAsia="SimSun" w:hAnsi="Calibri" w:cs="Times New Roman"/>
          <w:lang w:eastAsia="cs-CZ"/>
        </w:rPr>
        <w:t>-li se Smluvní strany na lhůtě kratší.</w:t>
      </w:r>
      <w:bookmarkEnd w:id="34"/>
    </w:p>
    <w:p w14:paraId="4527389E" w14:textId="77777777" w:rsidR="00D32475" w:rsidRPr="00D32475" w:rsidRDefault="00D32475" w:rsidP="00ED4AFA">
      <w:pPr>
        <w:widowControl w:val="0"/>
        <w:spacing w:after="0" w:line="240" w:lineRule="auto"/>
        <w:ind w:hanging="360"/>
        <w:jc w:val="center"/>
        <w:rPr>
          <w:rFonts w:ascii="Calibri" w:eastAsia="SimSun" w:hAnsi="Calibri" w:cs="Times New Roman"/>
          <w:b/>
          <w:bCs/>
          <w:lang w:eastAsia="cs-CZ"/>
        </w:rPr>
      </w:pPr>
      <w:bookmarkStart w:id="35" w:name="_Ref510116176"/>
    </w:p>
    <w:p w14:paraId="0CB3DC18" w14:textId="6C9A06CB" w:rsidR="00D32475" w:rsidRPr="00005AB1" w:rsidRDefault="00D32475" w:rsidP="00ED4AFA">
      <w:pPr>
        <w:widowControl w:val="0"/>
        <w:numPr>
          <w:ilvl w:val="0"/>
          <w:numId w:val="7"/>
        </w:numPr>
        <w:spacing w:after="0" w:line="240" w:lineRule="auto"/>
        <w:ind w:left="0"/>
        <w:jc w:val="center"/>
        <w:rPr>
          <w:b/>
          <w:caps/>
          <w:sz w:val="24"/>
          <w:lang w:eastAsia="cs-CZ"/>
        </w:rPr>
      </w:pPr>
      <w:bookmarkStart w:id="36" w:name="_Toc10989945"/>
      <w:bookmarkEnd w:id="35"/>
      <w:r w:rsidRPr="00A84468">
        <w:rPr>
          <w:b/>
          <w:caps/>
          <w:sz w:val="24"/>
          <w:lang w:eastAsia="cs-CZ"/>
        </w:rPr>
        <w:t xml:space="preserve">CENA </w:t>
      </w:r>
      <w:r w:rsidRPr="00005AB1">
        <w:rPr>
          <w:b/>
          <w:caps/>
          <w:sz w:val="24"/>
          <w:lang w:eastAsia="cs-CZ"/>
        </w:rPr>
        <w:t>DOPRAVNÍHO VÝKONU A KOMPENZACE</w:t>
      </w:r>
      <w:bookmarkEnd w:id="36"/>
    </w:p>
    <w:p w14:paraId="6B0F3E43" w14:textId="19DF8087" w:rsidR="00D32475" w:rsidRPr="00005AB1"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005AB1">
        <w:rPr>
          <w:rFonts w:ascii="Calibri" w:eastAsia="SimSun" w:hAnsi="Calibri" w:cs="Times New Roman"/>
          <w:lang w:eastAsia="cs-CZ"/>
        </w:rPr>
        <w:t xml:space="preserve">Smluvní strany se dohodly, že výše ceny dopravního výkonu se stanoví na základě Závazné nabídky Dopravce prostřednictvím přílohy </w:t>
      </w:r>
      <w:r w:rsidRPr="00AE56AA">
        <w:rPr>
          <w:rFonts w:ascii="Calibri" w:eastAsia="SimSun" w:hAnsi="Calibri" w:cs="Times New Roman"/>
          <w:lang w:eastAsia="cs-CZ"/>
        </w:rPr>
        <w:t>(</w:t>
      </w:r>
      <w:r w:rsidR="00626D53" w:rsidRPr="00AE56AA">
        <w:rPr>
          <w:rFonts w:ascii="Calibri" w:eastAsia="SimSun" w:hAnsi="Calibri" w:cs="Times New Roman"/>
          <w:lang w:eastAsia="cs-CZ"/>
        </w:rPr>
        <w:t xml:space="preserve">Příloha č. </w:t>
      </w:r>
      <w:r w:rsidR="00084E08" w:rsidRPr="00AE56AA">
        <w:rPr>
          <w:rFonts w:ascii="Calibri" w:eastAsia="SimSun" w:hAnsi="Calibri" w:cs="Times New Roman"/>
          <w:lang w:eastAsia="cs-CZ"/>
        </w:rPr>
        <w:t>4</w:t>
      </w:r>
      <w:r w:rsidRPr="00AE56AA">
        <w:rPr>
          <w:rFonts w:ascii="Calibri" w:eastAsia="SimSun" w:hAnsi="Calibri" w:cs="Times New Roman"/>
          <w:lang w:eastAsia="cs-CZ"/>
        </w:rPr>
        <w:t>) Smlouvy</w:t>
      </w:r>
      <w:r w:rsidRPr="00005AB1">
        <w:rPr>
          <w:rFonts w:ascii="Calibri" w:eastAsia="SimSun" w:hAnsi="Calibri" w:cs="Times New Roman"/>
          <w:lang w:eastAsia="cs-CZ"/>
        </w:rPr>
        <w:t>.</w:t>
      </w:r>
    </w:p>
    <w:p w14:paraId="42D47D5C" w14:textId="77777777" w:rsidR="00D32475" w:rsidRPr="00BB1B5A"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005AB1">
        <w:rPr>
          <w:rFonts w:ascii="Calibri" w:eastAsia="SimSun" w:hAnsi="Calibri" w:cs="Times New Roman"/>
          <w:lang w:eastAsia="cs-CZ"/>
        </w:rPr>
        <w:lastRenderedPageBreak/>
        <w:t>Cena dopravního výkonu v plné míře kryje veškeré náklady Dopravce</w:t>
      </w:r>
      <w:r w:rsidRPr="00D32475">
        <w:rPr>
          <w:rFonts w:ascii="Calibri" w:eastAsia="SimSun" w:hAnsi="Calibri" w:cs="Times New Roman"/>
          <w:lang w:eastAsia="cs-CZ"/>
        </w:rPr>
        <w:t xml:space="preserve"> nutné pro poskytování </w:t>
      </w:r>
      <w:r w:rsidRPr="00F17186">
        <w:rPr>
          <w:rFonts w:ascii="Calibri" w:eastAsia="SimSun" w:hAnsi="Calibri" w:cs="Times New Roman"/>
          <w:lang w:eastAsia="cs-CZ"/>
        </w:rPr>
        <w:t xml:space="preserve">Veřejných služeb a dalších služeb souvisejících s plněním Smlouvy a zisk Dopravce. Smluvní strany se dohodly, že Smlouva je uzavřena jako tzv. brutto smlouva, tedy že příležitosti a rizika spojená s časovým </w:t>
      </w:r>
      <w:r w:rsidRPr="00BB1B5A">
        <w:rPr>
          <w:rFonts w:ascii="Calibri" w:eastAsia="SimSun" w:hAnsi="Calibri" w:cs="Times New Roman"/>
          <w:lang w:eastAsia="cs-CZ"/>
        </w:rPr>
        <w:t>vývojem výše výnosů nese plně Objednatel.</w:t>
      </w:r>
    </w:p>
    <w:p w14:paraId="6CDA1759" w14:textId="3417E5CF" w:rsidR="00D32475" w:rsidRPr="00AE56AA"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BB1B5A">
        <w:rPr>
          <w:rFonts w:ascii="Calibri" w:eastAsia="SimSun" w:hAnsi="Calibri" w:cs="Times New Roman"/>
          <w:lang w:eastAsia="cs-CZ"/>
        </w:rPr>
        <w:t xml:space="preserve">Vzorec pro výpočet Ceny dopravního výkonu a jejích možných změn je obsažen v příloze </w:t>
      </w:r>
      <w:r w:rsidRPr="00AE56AA">
        <w:rPr>
          <w:rFonts w:ascii="Calibri" w:eastAsia="SimSun" w:hAnsi="Calibri" w:cs="Times New Roman"/>
          <w:lang w:eastAsia="cs-CZ"/>
        </w:rPr>
        <w:t>(</w:t>
      </w:r>
      <w:r w:rsidR="00084E08" w:rsidRPr="00AE56AA">
        <w:rPr>
          <w:rFonts w:ascii="Calibri" w:eastAsia="SimSun" w:hAnsi="Calibri" w:cs="Times New Roman"/>
          <w:lang w:eastAsia="cs-CZ"/>
        </w:rPr>
        <w:t>Příloha č.</w:t>
      </w:r>
      <w:r w:rsidR="00AE56AA">
        <w:rPr>
          <w:rFonts w:ascii="Calibri" w:eastAsia="SimSun" w:hAnsi="Calibri" w:cs="Times New Roman"/>
          <w:lang w:eastAsia="cs-CZ"/>
        </w:rPr>
        <w:t> </w:t>
      </w:r>
      <w:r w:rsidR="00084E08" w:rsidRPr="00AE56AA">
        <w:rPr>
          <w:rFonts w:ascii="Calibri" w:eastAsia="SimSun" w:hAnsi="Calibri" w:cs="Times New Roman"/>
          <w:lang w:eastAsia="cs-CZ"/>
        </w:rPr>
        <w:t>4</w:t>
      </w:r>
      <w:r w:rsidRPr="00AE56AA">
        <w:rPr>
          <w:rFonts w:ascii="Calibri" w:eastAsia="SimSun" w:hAnsi="Calibri" w:cs="Times New Roman"/>
          <w:lang w:eastAsia="cs-CZ"/>
        </w:rPr>
        <w:t>) Smlouvy.</w:t>
      </w:r>
    </w:p>
    <w:p w14:paraId="05BEA4E0" w14:textId="69AFEF39" w:rsidR="00D32475" w:rsidRPr="00BB1B5A"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37" w:name="_Ref322472556"/>
      <w:bookmarkStart w:id="38" w:name="_Ref353786787"/>
      <w:r w:rsidRPr="00BB1B5A">
        <w:rPr>
          <w:rFonts w:ascii="Calibri" w:eastAsia="SimSun" w:hAnsi="Calibri" w:cs="Times New Roman"/>
          <w:lang w:eastAsia="cs-CZ"/>
        </w:rPr>
        <w:t xml:space="preserve">Cena dopravního výkonu bude s ohledem na vývoj cen pravidelně indexována, a to za podmínek a v případech uvedených v příloze </w:t>
      </w:r>
      <w:r w:rsidRPr="00AE56AA">
        <w:rPr>
          <w:rFonts w:ascii="Calibri" w:eastAsia="SimSun" w:hAnsi="Calibri" w:cs="Times New Roman"/>
          <w:lang w:eastAsia="cs-CZ"/>
        </w:rPr>
        <w:t>(</w:t>
      </w:r>
      <w:r w:rsidR="00084E08" w:rsidRPr="00AE56AA">
        <w:rPr>
          <w:rFonts w:ascii="Calibri" w:eastAsia="SimSun" w:hAnsi="Calibri" w:cs="Times New Roman"/>
          <w:lang w:eastAsia="cs-CZ"/>
        </w:rPr>
        <w:t>Příloha č. 4)</w:t>
      </w:r>
      <w:r w:rsidRPr="00BB1B5A">
        <w:rPr>
          <w:rFonts w:ascii="Calibri" w:eastAsia="SimSun" w:hAnsi="Calibri" w:cs="Times New Roman"/>
          <w:lang w:eastAsia="cs-CZ"/>
        </w:rPr>
        <w:t xml:space="preserve"> Smlouvy. </w:t>
      </w:r>
      <w:bookmarkEnd w:id="37"/>
      <w:r w:rsidRPr="00BB1B5A">
        <w:rPr>
          <w:rFonts w:ascii="Calibri" w:eastAsia="SimSun" w:hAnsi="Calibri" w:cs="Times New Roman"/>
          <w:lang w:eastAsia="cs-CZ"/>
        </w:rPr>
        <w:t>Aktualizace ceny dopravního výkonu mající vazbu na Objednatelem požadované změny v Jízdních řádech, skladbu vozového parku apod. bude prováděna vždy k termínu účinnosti změny Jízdních řádů, a to po definitivním vymezení závazných Jízdních řádů provedeném v souladu se Smlouvou.</w:t>
      </w:r>
      <w:bookmarkEnd w:id="38"/>
    </w:p>
    <w:p w14:paraId="7DC7DC72" w14:textId="1877FECD"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BB1B5A">
        <w:rPr>
          <w:rFonts w:ascii="Calibri" w:eastAsia="SimSun" w:hAnsi="Calibri" w:cs="Times New Roman"/>
          <w:lang w:eastAsia="cs-CZ"/>
        </w:rPr>
        <w:t xml:space="preserve">Aktualizace a indexace ceny dopravního výkonu bude provedena podle matematických modelů popsaných v příloze </w:t>
      </w:r>
      <w:r w:rsidRPr="00AE56AA">
        <w:rPr>
          <w:rFonts w:ascii="Calibri" w:eastAsia="SimSun" w:hAnsi="Calibri" w:cs="Times New Roman"/>
          <w:lang w:eastAsia="cs-CZ"/>
        </w:rPr>
        <w:t>(</w:t>
      </w:r>
      <w:r w:rsidR="00084E08" w:rsidRPr="00AE56AA">
        <w:rPr>
          <w:rFonts w:ascii="Calibri" w:eastAsia="SimSun" w:hAnsi="Calibri" w:cs="Times New Roman"/>
          <w:lang w:eastAsia="cs-CZ"/>
        </w:rPr>
        <w:t>Příloha č. 4</w:t>
      </w:r>
      <w:r w:rsidR="000D7992" w:rsidRPr="00AE56AA">
        <w:rPr>
          <w:rFonts w:ascii="Calibri" w:eastAsia="SimSun" w:hAnsi="Calibri" w:cs="Times New Roman"/>
          <w:lang w:eastAsia="cs-CZ"/>
        </w:rPr>
        <w:t>)</w:t>
      </w:r>
      <w:r w:rsidR="00084E08">
        <w:rPr>
          <w:rFonts w:ascii="Calibri" w:eastAsia="SimSun" w:hAnsi="Calibri" w:cs="Times New Roman"/>
          <w:lang w:eastAsia="cs-CZ"/>
        </w:rPr>
        <w:t xml:space="preserve"> </w:t>
      </w:r>
      <w:r w:rsidRPr="00BB1B5A">
        <w:rPr>
          <w:rFonts w:ascii="Calibri" w:eastAsia="SimSun" w:hAnsi="Calibri" w:cs="Times New Roman"/>
          <w:lang w:eastAsia="cs-CZ"/>
        </w:rPr>
        <w:t>Smlouvy.</w:t>
      </w:r>
      <w:bookmarkStart w:id="39" w:name="_Ref320887542"/>
      <w:r w:rsidRPr="00BB1B5A">
        <w:rPr>
          <w:rFonts w:ascii="Calibri" w:eastAsia="SimSun" w:hAnsi="Calibri" w:cs="Times New Roman"/>
          <w:lang w:eastAsia="cs-CZ"/>
        </w:rPr>
        <w:t xml:space="preserve"> Aktualizaci a indexaci ceny dopravního výkonu provede automaticky Objednatel a příslušné změny oznámí bez zbytečného odkladu Dopravci. Oznámení aktualizace a případné indexace ceny dopravního výkonu bude Dopravci zasláno dle vzoru uvedeného v příloze </w:t>
      </w:r>
      <w:r w:rsidRPr="00AE56AA">
        <w:rPr>
          <w:rFonts w:ascii="Calibri" w:eastAsia="SimSun" w:hAnsi="Calibri" w:cs="Times New Roman"/>
          <w:lang w:eastAsia="cs-CZ"/>
        </w:rPr>
        <w:t>(</w:t>
      </w:r>
      <w:r w:rsidR="000D7992" w:rsidRPr="00AE56AA">
        <w:rPr>
          <w:rFonts w:ascii="Calibri" w:eastAsia="SimSun" w:hAnsi="Calibri" w:cs="Times New Roman"/>
          <w:lang w:eastAsia="cs-CZ"/>
        </w:rPr>
        <w:t>Příloha č. 5</w:t>
      </w:r>
      <w:r w:rsidRPr="00AE56AA">
        <w:rPr>
          <w:rFonts w:ascii="Calibri" w:eastAsia="SimSun" w:hAnsi="Calibri" w:cs="Times New Roman"/>
          <w:lang w:eastAsia="cs-CZ"/>
        </w:rPr>
        <w:t>)</w:t>
      </w:r>
      <w:r w:rsidRPr="00BB1B5A">
        <w:rPr>
          <w:rFonts w:ascii="Calibri" w:eastAsia="SimSun" w:hAnsi="Calibri" w:cs="Times New Roman"/>
          <w:lang w:eastAsia="cs-CZ"/>
        </w:rPr>
        <w:t xml:space="preserve"> Smlouvy (případně doplněné o další dokumenty). </w:t>
      </w:r>
      <w:bookmarkEnd w:id="39"/>
      <w:r w:rsidRPr="00BB1B5A">
        <w:rPr>
          <w:rFonts w:ascii="Calibri" w:eastAsia="SimSun" w:hAnsi="Calibri" w:cs="Times New Roman"/>
          <w:lang w:eastAsia="cs-CZ"/>
        </w:rPr>
        <w:t>Pokud Objednatel neprovede aktualizaci a indexaci ceny dopravního výkonu v termínech dle Smlouvy, je Dopravce oprávněn vyzvat Objednatele</w:t>
      </w:r>
      <w:r w:rsidRPr="00F17186">
        <w:rPr>
          <w:rFonts w:ascii="Calibri" w:eastAsia="SimSun" w:hAnsi="Calibri" w:cs="Times New Roman"/>
          <w:lang w:eastAsia="cs-CZ"/>
        </w:rPr>
        <w:t xml:space="preserve"> k provedení aktualizace a indexace a předložit mu k tomu relevantní údaje a informace, včetně návrhu změny ceny dopravního výkonu (vypracovaného dle vzoru).</w:t>
      </w:r>
    </w:p>
    <w:p w14:paraId="7760EEA8" w14:textId="167E5CA3"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40" w:name="a"/>
      <w:bookmarkEnd w:id="40"/>
      <w:r w:rsidRPr="00D32475">
        <w:rPr>
          <w:rFonts w:ascii="Calibri" w:eastAsia="SimSun" w:hAnsi="Calibri" w:cs="Times New Roman"/>
          <w:lang w:eastAsia="cs-CZ"/>
        </w:rPr>
        <w:t>Cenu dopravního výkonu bude možno v průběhu trvání této Smlouvy dále upravit pouze v případě, že dojde k zavedení nové povinnosti stanovené právními předpisy, která bude mít přímý vliv na náklady Dopravce při výkonech zajišťovaných dle Smlouvy ve srovnání s náklady určujícími výchozí cenu dopravního výkonu, a která nemohla být v době podání nabídky Smluvním stranám známá a</w:t>
      </w:r>
      <w:r w:rsidR="005B6449">
        <w:rPr>
          <w:rFonts w:ascii="Calibri" w:eastAsia="SimSun" w:hAnsi="Calibri" w:cs="Times New Roman"/>
          <w:lang w:eastAsia="cs-CZ"/>
        </w:rPr>
        <w:t> </w:t>
      </w:r>
      <w:r w:rsidRPr="00D32475">
        <w:rPr>
          <w:rFonts w:ascii="Calibri" w:eastAsia="SimSun" w:hAnsi="Calibri" w:cs="Times New Roman"/>
          <w:lang w:eastAsia="cs-CZ"/>
        </w:rPr>
        <w:t>nemohla být zohledněna ve Finančním modelu (zejména v případě zavedení silniční daně či případné ekologické daně, zavedení nových požadavků na Vozidla, zavedení nových požadavků na</w:t>
      </w:r>
      <w:r w:rsidR="005B6449">
        <w:rPr>
          <w:rFonts w:ascii="Calibri" w:eastAsia="SimSun" w:hAnsi="Calibri" w:cs="Times New Roman"/>
          <w:lang w:eastAsia="cs-CZ"/>
        </w:rPr>
        <w:t> </w:t>
      </w:r>
      <w:r w:rsidRPr="00D32475">
        <w:rPr>
          <w:rFonts w:ascii="Calibri" w:eastAsia="SimSun" w:hAnsi="Calibri" w:cs="Times New Roman"/>
          <w:lang w:eastAsia="cs-CZ"/>
        </w:rPr>
        <w:t>finanční, odbornou nebo jinou způsobilost Dopravce, zavedení nových povinností podnikatele v</w:t>
      </w:r>
      <w:r w:rsidR="005B6449">
        <w:rPr>
          <w:rFonts w:ascii="Calibri" w:eastAsia="SimSun" w:hAnsi="Calibri" w:cs="Times New Roman"/>
          <w:lang w:eastAsia="cs-CZ"/>
        </w:rPr>
        <w:t> </w:t>
      </w:r>
      <w:r w:rsidRPr="00D32475">
        <w:rPr>
          <w:rFonts w:ascii="Calibri" w:eastAsia="SimSun" w:hAnsi="Calibri" w:cs="Times New Roman"/>
          <w:lang w:eastAsia="cs-CZ"/>
        </w:rPr>
        <w:t>silniční dopravě, zavedení nových poplatků za využívání infrastruktury apod.). Cena dopravního výkonu bude v takovém případě navýšena o částku odpovídající výši nákladů Dopravce, které mu prokazatelně vznikly v přímém důsledku nově zavedené právní povinnosti (tj. pouze o hodnotu přímého dopadu nově zavedené právní povinnosti). Tuto částku je dopravce povinen vyčíslit a</w:t>
      </w:r>
      <w:r w:rsidR="005B6449">
        <w:rPr>
          <w:rFonts w:ascii="Calibri" w:eastAsia="SimSun" w:hAnsi="Calibri" w:cs="Times New Roman"/>
          <w:lang w:eastAsia="cs-CZ"/>
        </w:rPr>
        <w:t> </w:t>
      </w:r>
      <w:r w:rsidRPr="00D32475">
        <w:rPr>
          <w:rFonts w:ascii="Calibri" w:eastAsia="SimSun" w:hAnsi="Calibri" w:cs="Times New Roman"/>
          <w:lang w:eastAsia="cs-CZ"/>
        </w:rPr>
        <w:t>doložit znaleckým posudkem (náklady na zpracování tohoto znaleckého posudku nese Dopravce). Objednatel je oprávněn v reakci na vyčíslení a doložení uvedené částky nechat si vypracovat vlastní znalecký posudek (náklady na zpracování takovéhoto znaleckého posudku nese Objednatel). V případě rozporu mezi znaleckým posudkem Objednatele a znaleckým posudkem Dopravce je</w:t>
      </w:r>
      <w:r w:rsidR="005B6449">
        <w:rPr>
          <w:rFonts w:ascii="Calibri" w:eastAsia="SimSun" w:hAnsi="Calibri" w:cs="Times New Roman"/>
          <w:lang w:eastAsia="cs-CZ"/>
        </w:rPr>
        <w:t> </w:t>
      </w:r>
      <w:r w:rsidRPr="00D32475">
        <w:rPr>
          <w:rFonts w:ascii="Calibri" w:eastAsia="SimSun" w:hAnsi="Calibri" w:cs="Times New Roman"/>
          <w:lang w:eastAsia="cs-CZ"/>
        </w:rPr>
        <w:t>rozhodující znalecký posudek Objednatele. O možnosti využití postupu dle tohoto odstavce Smlouvy rozhoduje výlučně Objednatel, a to především při zohlednění právní přípustnosti provedení úpravy ceny dopravního výkonu. Dopravce na postup dle tohoto odstavce Smlouvy nemá nárok.</w:t>
      </w:r>
    </w:p>
    <w:p w14:paraId="7E819167" w14:textId="100BBC7D"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41" w:name="_Ref516663670"/>
      <w:r w:rsidRPr="00D32475">
        <w:rPr>
          <w:rFonts w:ascii="Calibri" w:eastAsia="SimSun" w:hAnsi="Calibri" w:cs="Times New Roman"/>
          <w:lang w:eastAsia="cs-CZ"/>
        </w:rPr>
        <w:t>Pokud by v důsledku dodatečného požadavku Objednatele došlo k podstatné disproporci mezi náklady Dopravce a výší Kompenzace k tíži Dopravce, a to bez jeho zavinění či vlivu, projednají Smluvní strany takovou záležitost a budou-li to vyžadovat okolnosti, mohou Smluvní strany písemným dodatkem v souladu s právními předpisy Smlouvu odpovídajícím způsobem upravit.</w:t>
      </w:r>
      <w:bookmarkEnd w:id="41"/>
    </w:p>
    <w:p w14:paraId="4FFA5AEC" w14:textId="77777777" w:rsidR="002B719F"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42" w:name="_Ref510169647"/>
      <w:r w:rsidRPr="00D32475">
        <w:rPr>
          <w:rFonts w:ascii="Calibri" w:eastAsia="SimSun" w:hAnsi="Calibri" w:cs="Times New Roman"/>
          <w:lang w:eastAsia="cs-CZ"/>
        </w:rPr>
        <w:t>Pro účely výpočtu ceny dopravního výkonu je Objednatelem stanovena kilometrická délka jednotlivých Spojů, která bude stanovena vždy v souvislosti se stanovením příslušných Jízdních řádů v Pokynu Objednatele. Kilometrická délka Spojů se může měnit v návaznosti na příslušné změny Jízdních řádů.</w:t>
      </w:r>
      <w:bookmarkEnd w:id="42"/>
    </w:p>
    <w:p w14:paraId="58D764C7" w14:textId="527F024D" w:rsidR="00D32475" w:rsidRPr="002B719F"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2B719F">
        <w:rPr>
          <w:rFonts w:ascii="Calibri" w:eastAsia="SimSun" w:hAnsi="Calibri" w:cs="Times New Roman"/>
          <w:lang w:eastAsia="cs-CZ"/>
        </w:rPr>
        <w:t xml:space="preserve">V případě, že dojde ke změně kilometrické délky Spoje, provede Objednatel měření délky trasy a tento údaj oznámí Dopravci ve lhůtě pěti (5) pracovních dnů od účinnosti změny kilometrické délky Spoje. Dopravce je oprávněn, pokud s takto oznámenou délkou Spojů nesouhlasí, ve lhůtě </w:t>
      </w:r>
      <w:r w:rsidRPr="002B719F">
        <w:rPr>
          <w:rFonts w:ascii="Calibri" w:eastAsia="SimSun" w:hAnsi="Calibri" w:cs="Times New Roman"/>
          <w:lang w:eastAsia="cs-CZ"/>
        </w:rPr>
        <w:lastRenderedPageBreak/>
        <w:t xml:space="preserve">deseti (10) pracovních dnů od oznámení změny kilometrické délky Spojů požádat Objednatele o provedení společného měření, které je Objednatel povinen za účasti Dopravce ve lhůtě deseti (10) pracovních dnů od obdržení příslušné žádosti Dopravce provést. </w:t>
      </w:r>
    </w:p>
    <w:p w14:paraId="5A421BA1" w14:textId="77777777" w:rsidR="00D32475" w:rsidRPr="00D32475" w:rsidRDefault="00D32475" w:rsidP="00ED4AFA">
      <w:pPr>
        <w:widowControl w:val="0"/>
        <w:spacing w:after="0" w:line="240" w:lineRule="auto"/>
        <w:ind w:hanging="360"/>
        <w:jc w:val="both"/>
        <w:rPr>
          <w:rFonts w:ascii="Calibri" w:eastAsia="SimSun" w:hAnsi="Calibri" w:cs="Times New Roman"/>
          <w:b/>
          <w:bCs/>
          <w:lang w:eastAsia="cs-CZ"/>
        </w:rPr>
      </w:pPr>
      <w:bookmarkStart w:id="43" w:name="_Ref510116181"/>
    </w:p>
    <w:p w14:paraId="352ADA90" w14:textId="07F4B838" w:rsidR="00D32475" w:rsidRPr="00A84468" w:rsidRDefault="00D32475" w:rsidP="00ED4AFA">
      <w:pPr>
        <w:widowControl w:val="0"/>
        <w:numPr>
          <w:ilvl w:val="0"/>
          <w:numId w:val="7"/>
        </w:numPr>
        <w:spacing w:after="0" w:line="240" w:lineRule="auto"/>
        <w:ind w:left="0"/>
        <w:jc w:val="center"/>
        <w:rPr>
          <w:b/>
          <w:caps/>
          <w:sz w:val="24"/>
          <w:lang w:eastAsia="cs-CZ"/>
        </w:rPr>
      </w:pPr>
      <w:bookmarkStart w:id="44" w:name="_Toc10989946"/>
      <w:bookmarkEnd w:id="43"/>
      <w:r w:rsidRPr="00A84468">
        <w:rPr>
          <w:b/>
          <w:caps/>
          <w:sz w:val="24"/>
          <w:lang w:eastAsia="cs-CZ"/>
        </w:rPr>
        <w:t>KOMPENZACE</w:t>
      </w:r>
      <w:bookmarkEnd w:id="44"/>
    </w:p>
    <w:p w14:paraId="480F8F71" w14:textId="77777777" w:rsidR="00D32475" w:rsidRPr="006B7BDF"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6B7BDF">
        <w:rPr>
          <w:rFonts w:ascii="Calibri" w:eastAsia="SimSun" w:hAnsi="Calibri" w:cs="Times New Roman"/>
          <w:lang w:eastAsia="cs-CZ"/>
        </w:rPr>
        <w:t>Rozdíl mezi cenou dopravního výkonu a Tržbami za dané období, představuje Kompenzaci Dopravce. Pro potřeby měsíčního vyúčtování Kompenzace se daným obdobím rozumí kalendářní měsíc.</w:t>
      </w:r>
    </w:p>
    <w:p w14:paraId="2418D8E1" w14:textId="15B0A3FF" w:rsidR="00D32475" w:rsidRPr="00951F06"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45" w:name="_Ref327476259"/>
      <w:r w:rsidRPr="00951F06">
        <w:rPr>
          <w:rFonts w:ascii="Calibri" w:eastAsia="SimSun" w:hAnsi="Calibri" w:cs="Times New Roman"/>
          <w:lang w:eastAsia="cs-CZ"/>
        </w:rPr>
        <w:t xml:space="preserve">Dopravce předloží Objednateli </w:t>
      </w:r>
      <w:r w:rsidRPr="00A90182">
        <w:rPr>
          <w:rFonts w:ascii="Calibri" w:eastAsia="SimSun" w:hAnsi="Calibri" w:cs="Times New Roman"/>
          <w:lang w:eastAsia="cs-CZ"/>
        </w:rPr>
        <w:t xml:space="preserve">vyúčtování Kompenzace do </w:t>
      </w:r>
      <w:r w:rsidR="00A90182" w:rsidRPr="00A90182">
        <w:rPr>
          <w:rFonts w:ascii="Calibri" w:eastAsia="SimSun" w:hAnsi="Calibri" w:cs="Times New Roman"/>
          <w:lang w:eastAsia="cs-CZ"/>
        </w:rPr>
        <w:t>1</w:t>
      </w:r>
      <w:r w:rsidRPr="00A90182">
        <w:rPr>
          <w:rFonts w:ascii="Calibri" w:eastAsia="SimSun" w:hAnsi="Calibri" w:cs="Times New Roman"/>
          <w:lang w:eastAsia="cs-CZ"/>
        </w:rPr>
        <w:t>5. dne následujícího měsíce po měsíci, za který mu vznikl na Kompenzaci nárok. Vyúčtování Kompenzace musí obsahovat počet kilometrů dopravního výkonu za vyúčtovávané období dle Smlouvy (určený Objednatelem pro příslušné období mezi změnami Jízdních řádů), počet skutečně realizovaných kilometrů</w:t>
      </w:r>
      <w:r w:rsidRPr="00951F06">
        <w:rPr>
          <w:rFonts w:ascii="Calibri" w:eastAsia="SimSun" w:hAnsi="Calibri" w:cs="Times New Roman"/>
          <w:lang w:eastAsia="cs-CZ"/>
        </w:rPr>
        <w:t xml:space="preserve"> za období a údaj o</w:t>
      </w:r>
      <w:r w:rsidR="005B6449">
        <w:rPr>
          <w:rFonts w:ascii="Calibri" w:eastAsia="SimSun" w:hAnsi="Calibri" w:cs="Times New Roman"/>
          <w:lang w:eastAsia="cs-CZ"/>
        </w:rPr>
        <w:t> </w:t>
      </w:r>
      <w:r w:rsidRPr="00951F06">
        <w:rPr>
          <w:rFonts w:ascii="Calibri" w:eastAsia="SimSun" w:hAnsi="Calibri" w:cs="Times New Roman"/>
          <w:lang w:eastAsia="cs-CZ"/>
        </w:rPr>
        <w:t>Tržbách za příslušné období.</w:t>
      </w:r>
      <w:bookmarkEnd w:id="45"/>
      <w:r w:rsidRPr="00951F06">
        <w:rPr>
          <w:rFonts w:ascii="Calibri" w:eastAsia="SimSun" w:hAnsi="Calibri" w:cs="Times New Roman"/>
          <w:lang w:eastAsia="cs-CZ"/>
        </w:rPr>
        <w:t xml:space="preserve"> </w:t>
      </w:r>
      <w:r w:rsidRPr="00D32475">
        <w:rPr>
          <w:rFonts w:ascii="Calibri" w:eastAsia="SimSun" w:hAnsi="Calibri" w:cs="Times New Roman"/>
          <w:lang w:eastAsia="cs-CZ"/>
        </w:rPr>
        <w:t>Podrobnosti vyúčtování a jeho formu určuje Objednatel.</w:t>
      </w:r>
    </w:p>
    <w:p w14:paraId="6844F725" w14:textId="77777777" w:rsidR="00D32475" w:rsidRPr="00E92867"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Objednatel je povinen vyúčtování zkontrolovat ve lhůtě 10 pracovních dnů od jeho obdržení. V případě nesouhlasu s provedeným vyúčtováním Objednatel Dopravci vyúčtování s odůvodněním vrátí k dopracování. V případě, že Objednatel nemá k vyúčtování výhrady, vyúčtování Dopravci odsouhlasí. Odsouhlasené vyúčtování je podkladem pro úhradu doplatku </w:t>
      </w:r>
      <w:r w:rsidRPr="00E92867">
        <w:rPr>
          <w:rFonts w:ascii="Calibri" w:eastAsia="SimSun" w:hAnsi="Calibri" w:cs="Times New Roman"/>
          <w:lang w:eastAsia="cs-CZ"/>
        </w:rPr>
        <w:t>Kompenzace.</w:t>
      </w:r>
    </w:p>
    <w:p w14:paraId="057CB7C2"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je povinen odvést z Tržeb daň z přidané hodnoty, a to v souladu se zákonem č. 235/2004 Sb., o dani z přidané hodnoty, ve znění pozdějších předpisů.</w:t>
      </w:r>
    </w:p>
    <w:p w14:paraId="1CA2381D" w14:textId="19197E49"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46" w:name="_Ref510084484"/>
      <w:r w:rsidRPr="00D32475">
        <w:rPr>
          <w:rFonts w:ascii="Calibri" w:eastAsia="SimSun" w:hAnsi="Calibri" w:cs="Times New Roman"/>
          <w:lang w:eastAsia="cs-CZ"/>
        </w:rPr>
        <w:t>Objednatel je oprávněn započítat jakékoliv splatné či nesplatné vzájemné pohledávky, vzniklé na</w:t>
      </w:r>
      <w:r w:rsidR="005B6449">
        <w:rPr>
          <w:rFonts w:ascii="Calibri" w:eastAsia="SimSun" w:hAnsi="Calibri" w:cs="Times New Roman"/>
          <w:lang w:eastAsia="cs-CZ"/>
        </w:rPr>
        <w:t> </w:t>
      </w:r>
      <w:r w:rsidRPr="00D32475">
        <w:rPr>
          <w:rFonts w:ascii="Calibri" w:eastAsia="SimSun" w:hAnsi="Calibri" w:cs="Times New Roman"/>
          <w:lang w:eastAsia="cs-CZ"/>
        </w:rPr>
        <w:t>základě Smlouvy vůči pohledávkám Dopravce. K započtení dojde okamžikem, kdy oznámení o započtení dojde Dopravci.</w:t>
      </w:r>
      <w:bookmarkEnd w:id="46"/>
      <w:r w:rsidRPr="00D32475">
        <w:rPr>
          <w:rFonts w:ascii="Calibri" w:eastAsia="SimSun" w:hAnsi="Calibri" w:cs="Times New Roman"/>
          <w:lang w:eastAsia="cs-CZ"/>
        </w:rPr>
        <w:t xml:space="preserve"> Dopravce není bez předchozího písemného souhlasu Objednatele oprávněn zastavit a započítat jakékoliv vzájemné pohledávky vzniklé na základě Smlouvy vůči pohledávkám Objednatele.</w:t>
      </w:r>
    </w:p>
    <w:p w14:paraId="164F7193" w14:textId="77777777" w:rsidR="00D32475" w:rsidRPr="00D32475" w:rsidRDefault="00D32475" w:rsidP="00ED4AFA">
      <w:pPr>
        <w:widowControl w:val="0"/>
        <w:spacing w:after="0" w:line="240" w:lineRule="auto"/>
        <w:ind w:hanging="360"/>
        <w:jc w:val="both"/>
        <w:rPr>
          <w:rFonts w:ascii="Calibri" w:eastAsia="SimSun" w:hAnsi="Calibri" w:cs="Times New Roman"/>
          <w:b/>
          <w:bCs/>
          <w:lang w:eastAsia="cs-CZ"/>
        </w:rPr>
      </w:pPr>
    </w:p>
    <w:p w14:paraId="00C4E15C" w14:textId="02A3D705" w:rsidR="00D32475" w:rsidRPr="00A84468" w:rsidRDefault="00D32475" w:rsidP="00ED4AFA">
      <w:pPr>
        <w:widowControl w:val="0"/>
        <w:numPr>
          <w:ilvl w:val="0"/>
          <w:numId w:val="7"/>
        </w:numPr>
        <w:spacing w:after="0" w:line="240" w:lineRule="auto"/>
        <w:ind w:left="0"/>
        <w:jc w:val="center"/>
        <w:rPr>
          <w:b/>
          <w:caps/>
          <w:sz w:val="24"/>
          <w:lang w:eastAsia="cs-CZ"/>
        </w:rPr>
      </w:pPr>
      <w:bookmarkStart w:id="47" w:name="_Toc10989947"/>
      <w:r w:rsidRPr="00A84468">
        <w:rPr>
          <w:b/>
          <w:caps/>
          <w:sz w:val="24"/>
          <w:lang w:eastAsia="cs-CZ"/>
        </w:rPr>
        <w:t>KVALITA VEŘEJNÝCH SLUŽEB</w:t>
      </w:r>
      <w:bookmarkEnd w:id="47"/>
    </w:p>
    <w:p w14:paraId="1C062871" w14:textId="77777777" w:rsidR="00D32475" w:rsidRPr="00A90182"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Dopravce je povinen dodržovat stanovené </w:t>
      </w:r>
      <w:r w:rsidRPr="00A90182">
        <w:rPr>
          <w:rFonts w:ascii="Calibri" w:eastAsia="SimSun" w:hAnsi="Calibri" w:cs="Times New Roman"/>
          <w:lang w:eastAsia="cs-CZ"/>
        </w:rPr>
        <w:t xml:space="preserve">normy pravidelnosti a plynulosti jím poskytovaných služeb, jež vyplývají z časového a místního vymezení jednotlivých Spojů dle Smlouvy. </w:t>
      </w:r>
    </w:p>
    <w:p w14:paraId="334A3C5D" w14:textId="2DCF4C9C" w:rsidR="00D32475" w:rsidRPr="00605608"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48" w:name="_Ref510387266"/>
      <w:r w:rsidRPr="00A90182">
        <w:rPr>
          <w:rFonts w:ascii="Calibri" w:eastAsia="SimSun" w:hAnsi="Calibri" w:cs="Times New Roman"/>
          <w:lang w:eastAsia="cs-CZ"/>
        </w:rPr>
        <w:t xml:space="preserve">Vozidla musí splňovat parametry stanovené v </w:t>
      </w:r>
      <w:r w:rsidRPr="00AE56AA">
        <w:rPr>
          <w:rFonts w:ascii="Calibri" w:eastAsia="SimSun" w:hAnsi="Calibri" w:cs="Times New Roman"/>
          <w:lang w:eastAsia="cs-CZ"/>
        </w:rPr>
        <w:t>příloze (</w:t>
      </w:r>
      <w:r w:rsidR="00084E08" w:rsidRPr="00AE56AA">
        <w:rPr>
          <w:rFonts w:ascii="Calibri" w:eastAsia="SimSun" w:hAnsi="Calibri" w:cs="Times New Roman"/>
          <w:lang w:eastAsia="cs-CZ"/>
        </w:rPr>
        <w:t>Příloha č. 2)</w:t>
      </w:r>
      <w:r w:rsidRPr="00A90182">
        <w:rPr>
          <w:rFonts w:ascii="Calibri" w:eastAsia="SimSun" w:hAnsi="Calibri" w:cs="Times New Roman"/>
          <w:lang w:eastAsia="cs-CZ"/>
        </w:rPr>
        <w:t xml:space="preserve"> Smlouvy. Dopravce se současně zavazuje v každém jednotlivém okamžiku plnění Smlouvy dodržet nabídnuté složení Vozidel dle Závazné nabídky Dopravce se zohledněním změn provedených</w:t>
      </w:r>
      <w:r w:rsidRPr="00D32475">
        <w:rPr>
          <w:rFonts w:ascii="Calibri" w:eastAsia="SimSun" w:hAnsi="Calibri" w:cs="Times New Roman"/>
          <w:lang w:eastAsia="cs-CZ"/>
        </w:rPr>
        <w:t xml:space="preserve"> v souladu se Smlouvou. Objednatel je oprávněn kontrolovat u Dopravce plnění norem kvality dle příslušných právních předpisů, technických norem, Smlouvy a jejích příloh a Dopravce je povinen poskytnout Objednateli k takové kontrole veškerou potřebnou součinnost, včetně potřebných informací a dokumentů. Je-li to možné, Objednatel před provedením kontroly dle tohoto odstavce písemně oznámí Dopravci požadavky na </w:t>
      </w:r>
      <w:r w:rsidRPr="00605608">
        <w:rPr>
          <w:rFonts w:ascii="Calibri" w:eastAsia="SimSun" w:hAnsi="Calibri" w:cs="Times New Roman"/>
          <w:lang w:eastAsia="cs-CZ"/>
        </w:rPr>
        <w:t>potřebnou součinnost.</w:t>
      </w:r>
      <w:bookmarkEnd w:id="48"/>
    </w:p>
    <w:p w14:paraId="41FA7B70" w14:textId="1793DB1E" w:rsidR="00D32475" w:rsidRPr="00605608"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49" w:name="_Ref514255971"/>
      <w:r w:rsidRPr="00605608">
        <w:rPr>
          <w:rFonts w:ascii="Calibri" w:eastAsia="SimSun" w:hAnsi="Calibri" w:cs="Times New Roman"/>
          <w:lang w:eastAsia="cs-CZ"/>
        </w:rPr>
        <w:t>Dopravce se zavazuje vést aktuální seznam Vozidel, a to v elektronické podobě ve formátu (.</w:t>
      </w:r>
      <w:proofErr w:type="spellStart"/>
      <w:r w:rsidRPr="00605608">
        <w:rPr>
          <w:rFonts w:ascii="Calibri" w:eastAsia="SimSun" w:hAnsi="Calibri" w:cs="Times New Roman"/>
          <w:lang w:eastAsia="cs-CZ"/>
        </w:rPr>
        <w:t>xls</w:t>
      </w:r>
      <w:proofErr w:type="spellEnd"/>
      <w:r w:rsidRPr="00605608">
        <w:rPr>
          <w:rFonts w:ascii="Calibri" w:eastAsia="SimSun" w:hAnsi="Calibri" w:cs="Times New Roman"/>
          <w:lang w:eastAsia="cs-CZ"/>
        </w:rPr>
        <w:t xml:space="preserve">) nebo jeho ekvivalentu, pokud takový ekvivalentní formát Objednatel předem akceptuje. Vzor seznamu Vozidel je uveden v </w:t>
      </w:r>
      <w:r w:rsidR="00323478" w:rsidRPr="00605608">
        <w:rPr>
          <w:rFonts w:ascii="Calibri" w:eastAsia="SimSun" w:hAnsi="Calibri" w:cs="Times New Roman"/>
          <w:lang w:eastAsia="cs-CZ"/>
        </w:rPr>
        <w:t>příloze (Příloha č. 6 - Přehled vozového parku – vzor) Smlouvy</w:t>
      </w:r>
      <w:r w:rsidRPr="00605608">
        <w:rPr>
          <w:rFonts w:ascii="Calibri" w:eastAsia="SimSun" w:hAnsi="Calibri" w:cs="Times New Roman"/>
          <w:lang w:eastAsia="cs-CZ"/>
        </w:rPr>
        <w:t>. Dopravce je povinen při každé změně skladby vozového parku poskytnout Objednateli aktuální seznam Vozidel, a to ve lhůtě deseti (10) pracovních dnů od takové změny.</w:t>
      </w:r>
      <w:bookmarkEnd w:id="49"/>
    </w:p>
    <w:p w14:paraId="415E49FF"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50" w:name="_Ref514256004"/>
      <w:r w:rsidRPr="00D32475">
        <w:rPr>
          <w:rFonts w:ascii="Calibri" w:eastAsia="SimSun" w:hAnsi="Calibri" w:cs="Times New Roman"/>
          <w:lang w:eastAsia="cs-CZ"/>
        </w:rPr>
        <w:t>Dopravce je oprávněn provádět změny ve složení vozového parku a jeho vybavení určeného pro plnění Veřejných služeb pouze na základě Pokynu objednatele nebo s předchozím písemným souhlasem Objednatele.</w:t>
      </w:r>
      <w:bookmarkEnd w:id="50"/>
    </w:p>
    <w:p w14:paraId="594996C0" w14:textId="77777777" w:rsidR="00D32475" w:rsidRPr="00EA6594"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51" w:name="_Ref514628882"/>
      <w:r w:rsidRPr="00D32475">
        <w:rPr>
          <w:rFonts w:ascii="Calibri" w:eastAsia="SimSun" w:hAnsi="Calibri" w:cs="Times New Roman"/>
          <w:lang w:eastAsia="cs-CZ"/>
        </w:rPr>
        <w:t xml:space="preserve">Dopravce je povinen využívat pouze takové dopravní prostředky, které </w:t>
      </w:r>
      <w:r w:rsidRPr="00EA6594">
        <w:rPr>
          <w:rFonts w:ascii="Calibri" w:eastAsia="SimSun" w:hAnsi="Calibri" w:cs="Times New Roman"/>
          <w:lang w:eastAsia="cs-CZ"/>
        </w:rPr>
        <w:t>mohou být v České republice dle obecně závazných právních předpisů provozovány ve veřejné linkové dopravě, a řádně dodržovat veškeré povinnosti s jejich provozem spojené.</w:t>
      </w:r>
      <w:bookmarkEnd w:id="51"/>
    </w:p>
    <w:p w14:paraId="772918CA" w14:textId="77777777" w:rsidR="00D32475" w:rsidRPr="00EA6594"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52" w:name="_Ref523311468"/>
      <w:r w:rsidRPr="00EA6594">
        <w:rPr>
          <w:rFonts w:ascii="Calibri" w:eastAsia="SimSun" w:hAnsi="Calibri" w:cs="Times New Roman"/>
          <w:lang w:eastAsia="cs-CZ"/>
        </w:rPr>
        <w:t xml:space="preserve">Dopravce je povinen zajistit, že bude zajišťovat Veřejné služby v souladu s Technickými a provozními standardy, a je rovněž povinen zajistit výkon dalších služeb souvisejících s plněním Smlouvy. </w:t>
      </w:r>
      <w:r w:rsidRPr="00EA6594">
        <w:rPr>
          <w:rFonts w:ascii="Calibri" w:eastAsia="SimSun" w:hAnsi="Calibri" w:cs="Times New Roman"/>
          <w:lang w:eastAsia="cs-CZ"/>
        </w:rPr>
        <w:lastRenderedPageBreak/>
        <w:t>Dopravce je zejména povinen:</w:t>
      </w:r>
      <w:bookmarkEnd w:id="52"/>
    </w:p>
    <w:p w14:paraId="7EA903CD" w14:textId="4A318359" w:rsidR="00D32475" w:rsidRPr="00EA6594"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EA6594">
        <w:rPr>
          <w:rFonts w:ascii="Calibri" w:eastAsia="SimSun" w:hAnsi="Calibri" w:cs="Times New Roman"/>
          <w:szCs w:val="24"/>
          <w:lang w:eastAsia="cs-CZ"/>
        </w:rPr>
        <w:t xml:space="preserve">zajistit, že Vozidla budou splňovat veškeré požadavky blíže specifikované v příloze </w:t>
      </w:r>
      <w:r w:rsidRPr="00AE56AA">
        <w:rPr>
          <w:rFonts w:ascii="Calibri" w:eastAsia="SimSun" w:hAnsi="Calibri" w:cs="Times New Roman"/>
          <w:szCs w:val="24"/>
          <w:lang w:eastAsia="cs-CZ"/>
        </w:rPr>
        <w:t>(</w:t>
      </w:r>
      <w:r w:rsidR="00084E08" w:rsidRPr="00AE56AA">
        <w:rPr>
          <w:rFonts w:ascii="Calibri" w:eastAsia="SimSun" w:hAnsi="Calibri" w:cs="Times New Roman"/>
          <w:szCs w:val="24"/>
          <w:lang w:eastAsia="cs-CZ"/>
        </w:rPr>
        <w:t>Příloha č. 2)</w:t>
      </w:r>
      <w:r w:rsidR="00084E08">
        <w:rPr>
          <w:rFonts w:ascii="Calibri" w:eastAsia="SimSun" w:hAnsi="Calibri" w:cs="Times New Roman"/>
          <w:szCs w:val="24"/>
          <w:lang w:eastAsia="cs-CZ"/>
        </w:rPr>
        <w:t xml:space="preserve"> </w:t>
      </w:r>
      <w:r w:rsidRPr="00EA6594">
        <w:rPr>
          <w:rFonts w:ascii="Calibri" w:eastAsia="SimSun" w:hAnsi="Calibri" w:cs="Times New Roman"/>
          <w:szCs w:val="24"/>
          <w:lang w:eastAsia="cs-CZ"/>
        </w:rPr>
        <w:t>Smlouvy;</w:t>
      </w:r>
    </w:p>
    <w:p w14:paraId="3503CA95" w14:textId="75B77F75"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53" w:name="_Ref514256143"/>
      <w:r w:rsidRPr="00D32475">
        <w:rPr>
          <w:rFonts w:ascii="Calibri" w:eastAsia="SimSun" w:hAnsi="Calibri" w:cs="Times New Roman"/>
          <w:szCs w:val="24"/>
          <w:lang w:eastAsia="cs-CZ"/>
        </w:rPr>
        <w:t xml:space="preserve">evidovat Vozidla způsobem dle </w:t>
      </w:r>
      <w:r w:rsidRPr="00EA6594">
        <w:rPr>
          <w:rFonts w:ascii="Calibri" w:eastAsia="SimSun" w:hAnsi="Calibri" w:cs="Times New Roman"/>
          <w:szCs w:val="24"/>
          <w:lang w:eastAsia="cs-CZ"/>
        </w:rPr>
        <w:t xml:space="preserve">přílohy </w:t>
      </w:r>
      <w:r w:rsidRPr="00AE56AA">
        <w:rPr>
          <w:rFonts w:ascii="Calibri" w:eastAsia="SimSun" w:hAnsi="Calibri" w:cs="Times New Roman"/>
          <w:szCs w:val="24"/>
          <w:lang w:eastAsia="cs-CZ"/>
        </w:rPr>
        <w:t>(</w:t>
      </w:r>
      <w:r w:rsidR="00084E08" w:rsidRPr="00AE56AA">
        <w:rPr>
          <w:rFonts w:ascii="Calibri" w:eastAsia="SimSun" w:hAnsi="Calibri" w:cs="Times New Roman"/>
          <w:szCs w:val="24"/>
          <w:lang w:eastAsia="cs-CZ"/>
        </w:rPr>
        <w:t>Příloha č. 6)</w:t>
      </w:r>
      <w:r w:rsidRPr="00D32475">
        <w:rPr>
          <w:rFonts w:ascii="Calibri" w:eastAsia="SimSun" w:hAnsi="Calibri" w:cs="Times New Roman"/>
          <w:szCs w:val="24"/>
          <w:lang w:eastAsia="cs-CZ"/>
        </w:rPr>
        <w:t xml:space="preserve"> Smlouvy;</w:t>
      </w:r>
      <w:bookmarkEnd w:id="53"/>
    </w:p>
    <w:p w14:paraId="6D7F7A63" w14:textId="77777777"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54" w:name="_Ref514256157"/>
      <w:r w:rsidRPr="00D32475">
        <w:rPr>
          <w:rFonts w:ascii="Calibri" w:eastAsia="SimSun" w:hAnsi="Calibri" w:cs="Times New Roman"/>
          <w:szCs w:val="24"/>
          <w:lang w:eastAsia="cs-CZ"/>
        </w:rPr>
        <w:t>pečovat o interiér a vzhled Vozidel;</w:t>
      </w:r>
      <w:bookmarkEnd w:id="54"/>
    </w:p>
    <w:p w14:paraId="4E871403" w14:textId="77777777" w:rsidR="00D32475" w:rsidRPr="00762547"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55" w:name="_Ref514256210"/>
      <w:r w:rsidRPr="00D32475">
        <w:rPr>
          <w:rFonts w:ascii="Calibri" w:eastAsia="SimSun" w:hAnsi="Calibri" w:cs="Times New Roman"/>
          <w:szCs w:val="24"/>
          <w:lang w:eastAsia="cs-CZ"/>
        </w:rPr>
        <w:t xml:space="preserve">zajistit, aby jeho řidiči používali při plnění </w:t>
      </w:r>
      <w:r w:rsidRPr="00762547">
        <w:rPr>
          <w:rFonts w:ascii="Calibri" w:eastAsia="SimSun" w:hAnsi="Calibri" w:cs="Times New Roman"/>
          <w:szCs w:val="24"/>
          <w:lang w:eastAsia="cs-CZ"/>
        </w:rPr>
        <w:t>této Smlouvy stejnokroj;</w:t>
      </w:r>
      <w:bookmarkEnd w:id="55"/>
    </w:p>
    <w:p w14:paraId="2F178E3C" w14:textId="29B5774D" w:rsidR="00D32475" w:rsidRPr="00762547"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56" w:name="_Ref514256263"/>
      <w:r w:rsidRPr="00762547">
        <w:rPr>
          <w:rFonts w:ascii="Calibri" w:eastAsia="SimSun" w:hAnsi="Calibri" w:cs="Times New Roman"/>
          <w:szCs w:val="24"/>
          <w:lang w:eastAsia="cs-CZ"/>
        </w:rPr>
        <w:t xml:space="preserve">zajistit provoz informační kanceláře způsobem dle přílohy </w:t>
      </w:r>
      <w:r w:rsidRPr="00AE56AA">
        <w:rPr>
          <w:rFonts w:ascii="Calibri" w:eastAsia="SimSun" w:hAnsi="Calibri" w:cs="Times New Roman"/>
          <w:szCs w:val="24"/>
          <w:lang w:eastAsia="cs-CZ"/>
        </w:rPr>
        <w:t>(</w:t>
      </w:r>
      <w:r w:rsidR="00084E08" w:rsidRPr="00AE56AA">
        <w:rPr>
          <w:rFonts w:ascii="Calibri" w:eastAsia="SimSun" w:hAnsi="Calibri" w:cs="Times New Roman"/>
          <w:szCs w:val="24"/>
          <w:lang w:eastAsia="cs-CZ"/>
        </w:rPr>
        <w:t>Příloha č. 2)</w:t>
      </w:r>
      <w:r w:rsidR="00AE56AA">
        <w:rPr>
          <w:rFonts w:ascii="Calibri" w:eastAsia="SimSun" w:hAnsi="Calibri" w:cs="Times New Roman"/>
          <w:szCs w:val="24"/>
          <w:lang w:eastAsia="cs-CZ"/>
        </w:rPr>
        <w:t xml:space="preserve"> </w:t>
      </w:r>
      <w:r w:rsidRPr="00AE56AA">
        <w:rPr>
          <w:rFonts w:ascii="Calibri" w:eastAsia="SimSun" w:hAnsi="Calibri" w:cs="Times New Roman"/>
          <w:szCs w:val="24"/>
          <w:lang w:eastAsia="cs-CZ"/>
        </w:rPr>
        <w:t>Smlouvy</w:t>
      </w:r>
      <w:bookmarkEnd w:id="56"/>
      <w:r w:rsidRPr="00762547">
        <w:rPr>
          <w:rFonts w:ascii="Calibri" w:eastAsia="SimSun" w:hAnsi="Calibri" w:cs="Times New Roman"/>
          <w:szCs w:val="24"/>
          <w:lang w:eastAsia="cs-CZ"/>
        </w:rPr>
        <w:t>.</w:t>
      </w:r>
    </w:p>
    <w:p w14:paraId="35B850CA"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762547">
        <w:rPr>
          <w:rFonts w:ascii="Calibri" w:eastAsia="SimSun" w:hAnsi="Calibri" w:cs="Times New Roman"/>
          <w:lang w:eastAsia="cs-CZ"/>
        </w:rPr>
        <w:t>Dopravce je povinen mít po celou dobu trvání Smlouvy zajištěn</w:t>
      </w:r>
      <w:r w:rsidRPr="00D32475">
        <w:rPr>
          <w:rFonts w:ascii="Calibri" w:eastAsia="SimSun" w:hAnsi="Calibri" w:cs="Times New Roman"/>
          <w:lang w:eastAsia="cs-CZ"/>
        </w:rPr>
        <w:t xml:space="preserve"> dostatek Vozidel, servisních služeb, náhradních dílů, personálu a dalších nezbytných věcí a práv (včetně potřebných rezerv) pro plnění svých závazků ze Smlouvy, ze smluv mezi Dopravcem a třetími osobami, případně z povinností zajišťovat dopravní obslužnost uloženou Dopravci ve správním řízení a z veškerých jím učiněných závazných návrhů smluv nebo podaných nabídek v jakýchkoliv dalších výběrových či nabídkových řízeních tak, aby byl s vynaložením odborné péče schopen za všech okolností dodržet veškeré požadavky stanovené Smlouvou, zejména stanovené Technickými a provozními standardy.</w:t>
      </w:r>
    </w:p>
    <w:p w14:paraId="7B0029AD" w14:textId="01552729" w:rsidR="00D32475" w:rsidRPr="00BA05CB"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57" w:name="_Ref523313882"/>
      <w:bookmarkStart w:id="58" w:name="_Ref514256549"/>
      <w:r w:rsidRPr="00D32475">
        <w:rPr>
          <w:rFonts w:ascii="Calibri" w:eastAsia="SimSun" w:hAnsi="Calibri" w:cs="Times New Roman"/>
          <w:lang w:eastAsia="cs-CZ"/>
        </w:rPr>
        <w:t>Dopravce je povinen zajistit, aby byl jeho personál proškolen pro jednání v krizových situacích, ve</w:t>
      </w:r>
      <w:r w:rsidR="005B6449">
        <w:rPr>
          <w:rFonts w:ascii="Calibri" w:eastAsia="SimSun" w:hAnsi="Calibri" w:cs="Times New Roman"/>
          <w:lang w:eastAsia="cs-CZ"/>
        </w:rPr>
        <w:t> </w:t>
      </w:r>
      <w:r w:rsidRPr="00D32475">
        <w:rPr>
          <w:rFonts w:ascii="Calibri" w:eastAsia="SimSun" w:hAnsi="Calibri" w:cs="Times New Roman"/>
          <w:lang w:eastAsia="cs-CZ"/>
        </w:rPr>
        <w:t xml:space="preserve">vztahu k cestujícím dodržoval normy slušného chování a aby byl schopen poskytovat v českém nebo slovenském jazyce správné informace o Jízdních řádech, tarifech a přepravních podmínkách </w:t>
      </w:r>
      <w:r w:rsidR="00E204D3">
        <w:rPr>
          <w:rFonts w:ascii="Calibri" w:eastAsia="SimSun" w:hAnsi="Calibri" w:cs="Times New Roman"/>
          <w:lang w:eastAsia="cs-CZ"/>
        </w:rPr>
        <w:t>IDS IREDO</w:t>
      </w:r>
      <w:r w:rsidRPr="00D32475">
        <w:rPr>
          <w:rFonts w:ascii="Calibri" w:eastAsia="SimSun" w:hAnsi="Calibri" w:cs="Times New Roman"/>
          <w:lang w:eastAsia="cs-CZ"/>
        </w:rPr>
        <w:t xml:space="preserve">.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w:t>
      </w:r>
      <w:r w:rsidRPr="00BA05CB">
        <w:rPr>
          <w:rFonts w:ascii="Calibri" w:eastAsia="SimSun" w:hAnsi="Calibri" w:cs="Times New Roman"/>
          <w:lang w:eastAsia="cs-CZ"/>
        </w:rPr>
        <w:t>pokud takovou asistenci umožňují místní poměry příslušné zastávky.</w:t>
      </w:r>
      <w:bookmarkEnd w:id="57"/>
      <w:r w:rsidRPr="00BA05CB">
        <w:rPr>
          <w:rFonts w:ascii="Calibri" w:eastAsia="SimSun" w:hAnsi="Calibri" w:cs="Times New Roman"/>
          <w:lang w:eastAsia="cs-CZ"/>
        </w:rPr>
        <w:t xml:space="preserve"> </w:t>
      </w:r>
      <w:bookmarkEnd w:id="58"/>
    </w:p>
    <w:p w14:paraId="504BB8F3" w14:textId="41620865" w:rsidR="00D32475" w:rsidRPr="00D4050C"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59" w:name="_Ref523314076"/>
      <w:bookmarkStart w:id="60" w:name="_Ref514256636"/>
      <w:r w:rsidRPr="00BA05CB">
        <w:rPr>
          <w:rFonts w:ascii="Calibri" w:eastAsia="SimSun" w:hAnsi="Calibri" w:cs="Times New Roman"/>
          <w:lang w:eastAsia="cs-CZ"/>
        </w:rPr>
        <w:t xml:space="preserve">Dopravce je povinen uveřejnit a uznávat tarifní a přepravní podmínky vztahujících se k Veřejným službám a dalším službám souvisejícím s plněním Smlouvy, zejm. tarifní a přepravní podmínky </w:t>
      </w:r>
      <w:r w:rsidR="003D7489" w:rsidRPr="00BA05CB">
        <w:rPr>
          <w:rFonts w:ascii="Calibri" w:eastAsia="SimSun" w:hAnsi="Calibri" w:cs="Times New Roman"/>
          <w:lang w:eastAsia="cs-CZ"/>
        </w:rPr>
        <w:t>MAD Rychnov nad Kněžnou</w:t>
      </w:r>
      <w:r w:rsidR="00CB0DCE" w:rsidRPr="00BA05CB">
        <w:rPr>
          <w:rFonts w:ascii="Calibri" w:eastAsia="SimSun" w:hAnsi="Calibri" w:cs="Times New Roman"/>
          <w:lang w:eastAsia="cs-CZ"/>
        </w:rPr>
        <w:t xml:space="preserve"> </w:t>
      </w:r>
      <w:r w:rsidRPr="00BA05CB">
        <w:rPr>
          <w:rFonts w:ascii="Calibri" w:eastAsia="SimSun" w:hAnsi="Calibri" w:cs="Times New Roman"/>
          <w:lang w:eastAsia="cs-CZ"/>
        </w:rPr>
        <w:t xml:space="preserve">a dle </w:t>
      </w:r>
      <w:bookmarkStart w:id="61" w:name="_Hlk522876138"/>
      <w:r w:rsidR="00515C05" w:rsidRPr="00BA05CB">
        <w:rPr>
          <w:rFonts w:ascii="Calibri" w:eastAsia="SimSun" w:hAnsi="Calibri" w:cs="Times New Roman"/>
          <w:lang w:eastAsia="cs-CZ"/>
        </w:rPr>
        <w:t>těchto</w:t>
      </w:r>
      <w:r w:rsidRPr="00BA05CB">
        <w:rPr>
          <w:rFonts w:ascii="Calibri" w:eastAsia="SimSun" w:hAnsi="Calibri" w:cs="Times New Roman"/>
          <w:lang w:eastAsia="cs-CZ"/>
        </w:rPr>
        <w:t xml:space="preserve"> tarifních a přepravních podmínek plnit předmět Smlouvy.</w:t>
      </w:r>
      <w:bookmarkEnd w:id="61"/>
      <w:r w:rsidRPr="00BA05CB">
        <w:rPr>
          <w:rFonts w:ascii="Calibri" w:eastAsia="SimSun" w:hAnsi="Calibri" w:cs="Times New Roman"/>
          <w:lang w:eastAsia="cs-CZ"/>
        </w:rPr>
        <w:t xml:space="preserve"> Uvedené tarifní a přepravní podmínky budou uplatňovány vůči cestujícím na Linkách a Spojích a</w:t>
      </w:r>
      <w:r w:rsidR="005B6449">
        <w:rPr>
          <w:rFonts w:ascii="Calibri" w:eastAsia="SimSun" w:hAnsi="Calibri" w:cs="Times New Roman"/>
          <w:lang w:eastAsia="cs-CZ"/>
        </w:rPr>
        <w:t> </w:t>
      </w:r>
      <w:r w:rsidRPr="00BA05CB">
        <w:rPr>
          <w:rFonts w:ascii="Calibri" w:eastAsia="SimSun" w:hAnsi="Calibri" w:cs="Times New Roman"/>
          <w:lang w:eastAsia="cs-CZ"/>
        </w:rPr>
        <w:t xml:space="preserve">Dopravce se od nich </w:t>
      </w:r>
      <w:r w:rsidRPr="00D4050C">
        <w:rPr>
          <w:rFonts w:ascii="Calibri" w:eastAsia="SimSun" w:hAnsi="Calibri" w:cs="Times New Roman"/>
          <w:lang w:eastAsia="cs-CZ"/>
        </w:rPr>
        <w:t xml:space="preserve">nesmí odchýlit. </w:t>
      </w:r>
      <w:bookmarkEnd w:id="59"/>
    </w:p>
    <w:p w14:paraId="040319B9" w14:textId="3B5C6430"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62" w:name="_Ref514256797"/>
      <w:bookmarkEnd w:id="60"/>
      <w:r w:rsidRPr="00D4050C">
        <w:rPr>
          <w:rFonts w:ascii="Calibri" w:eastAsia="SimSun" w:hAnsi="Calibri" w:cs="Times New Roman"/>
          <w:lang w:eastAsia="cs-CZ"/>
        </w:rPr>
        <w:t xml:space="preserve">Dopravce je povinen provádět odbavování cestujících elektronickým odbavovacím systémem dle přílohy </w:t>
      </w:r>
      <w:r w:rsidRPr="00AE56AA">
        <w:rPr>
          <w:rFonts w:ascii="Calibri" w:eastAsia="SimSun" w:hAnsi="Calibri" w:cs="Times New Roman"/>
          <w:lang w:eastAsia="cs-CZ"/>
        </w:rPr>
        <w:t>(</w:t>
      </w:r>
      <w:r w:rsidR="00084E08" w:rsidRPr="00AE56AA">
        <w:rPr>
          <w:rFonts w:ascii="Calibri" w:eastAsia="SimSun" w:hAnsi="Calibri" w:cs="Times New Roman"/>
          <w:lang w:eastAsia="cs-CZ"/>
        </w:rPr>
        <w:t>Příloha č. 2)</w:t>
      </w:r>
      <w:r w:rsidR="00084E08">
        <w:rPr>
          <w:rFonts w:ascii="Calibri" w:eastAsia="SimSun" w:hAnsi="Calibri" w:cs="Times New Roman"/>
          <w:lang w:eastAsia="cs-CZ"/>
        </w:rPr>
        <w:t xml:space="preserve"> </w:t>
      </w:r>
      <w:r w:rsidRPr="00D4050C">
        <w:rPr>
          <w:rFonts w:ascii="Calibri" w:eastAsia="SimSun" w:hAnsi="Calibri" w:cs="Times New Roman"/>
          <w:lang w:eastAsia="cs-CZ"/>
        </w:rPr>
        <w:t>Smlouvy. Pro vyloučení pochybností Objednatel stanoví, že pořízení odbavovacího zařízení pro odbavování cestujících dle podmínek Smlouvy a jeho aktualizace po celou Dobu plnění je</w:t>
      </w:r>
      <w:r w:rsidRPr="00D32475">
        <w:rPr>
          <w:rFonts w:ascii="Calibri" w:eastAsia="SimSun" w:hAnsi="Calibri" w:cs="Times New Roman"/>
          <w:lang w:eastAsia="cs-CZ"/>
        </w:rPr>
        <w:t xml:space="preserve"> v režii Dopravce a je součástí předmětu Smlouvy. Dopravce je povinen evidovat elektronickým odbavovacím systémem všechny cestující nastupující do Vozidla. Dopravce je povinen vést přesnou evidenci prodaných jízdních dokladů ve</w:t>
      </w:r>
      <w:r w:rsidR="005B6449">
        <w:rPr>
          <w:rFonts w:ascii="Calibri" w:eastAsia="SimSun" w:hAnsi="Calibri" w:cs="Times New Roman"/>
          <w:lang w:eastAsia="cs-CZ"/>
        </w:rPr>
        <w:t> </w:t>
      </w:r>
      <w:r w:rsidRPr="00D32475">
        <w:rPr>
          <w:rFonts w:ascii="Calibri" w:eastAsia="SimSun" w:hAnsi="Calibri" w:cs="Times New Roman"/>
          <w:lang w:eastAsia="cs-CZ"/>
        </w:rPr>
        <w:t>struktuře jednotlivých druhů těchto dokladů a tuto evidenci uchovávat po celou Dobu plnění a</w:t>
      </w:r>
      <w:r w:rsidR="005B6449">
        <w:rPr>
          <w:rFonts w:ascii="Calibri" w:eastAsia="SimSun" w:hAnsi="Calibri" w:cs="Times New Roman"/>
          <w:lang w:eastAsia="cs-CZ"/>
        </w:rPr>
        <w:t> </w:t>
      </w:r>
      <w:r w:rsidRPr="00D32475">
        <w:rPr>
          <w:rFonts w:ascii="Calibri" w:eastAsia="SimSun" w:hAnsi="Calibri" w:cs="Times New Roman"/>
          <w:lang w:eastAsia="cs-CZ"/>
        </w:rPr>
        <w:t>nejméně 5 let poté.</w:t>
      </w:r>
      <w:bookmarkEnd w:id="62"/>
    </w:p>
    <w:p w14:paraId="05FE80B6" w14:textId="77777777" w:rsidR="00D32475" w:rsidRPr="00D32475" w:rsidRDefault="00D32475" w:rsidP="00ED4AFA">
      <w:pPr>
        <w:widowControl w:val="0"/>
        <w:spacing w:after="0" w:line="240" w:lineRule="auto"/>
        <w:jc w:val="both"/>
        <w:rPr>
          <w:rFonts w:ascii="Calibri" w:eastAsia="SimSun" w:hAnsi="Calibri" w:cs="Times New Roman"/>
          <w:b/>
          <w:bCs/>
          <w:lang w:eastAsia="cs-CZ"/>
        </w:rPr>
      </w:pPr>
    </w:p>
    <w:p w14:paraId="0F9C89EE" w14:textId="4DD83207" w:rsidR="00D32475" w:rsidRPr="00A84468" w:rsidRDefault="00E204D3" w:rsidP="00ED4AFA">
      <w:pPr>
        <w:widowControl w:val="0"/>
        <w:numPr>
          <w:ilvl w:val="0"/>
          <w:numId w:val="7"/>
        </w:numPr>
        <w:spacing w:after="0" w:line="240" w:lineRule="auto"/>
        <w:ind w:left="0"/>
        <w:jc w:val="center"/>
        <w:rPr>
          <w:b/>
          <w:caps/>
          <w:sz w:val="24"/>
          <w:lang w:eastAsia="cs-CZ"/>
        </w:rPr>
      </w:pPr>
      <w:r w:rsidRPr="00A84468">
        <w:rPr>
          <w:b/>
          <w:caps/>
          <w:sz w:val="24"/>
          <w:lang w:eastAsia="cs-CZ"/>
        </w:rPr>
        <w:t>IDS IREDO</w:t>
      </w:r>
    </w:p>
    <w:p w14:paraId="0A7EA7C7" w14:textId="32EEABE2" w:rsid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63" w:name="_Ref523315046"/>
      <w:r w:rsidRPr="00D32475">
        <w:rPr>
          <w:rFonts w:ascii="Calibri" w:eastAsia="SimSun" w:hAnsi="Calibri" w:cs="Times New Roman"/>
          <w:lang w:eastAsia="cs-CZ"/>
        </w:rPr>
        <w:t xml:space="preserve">V souvislosti s provozem Veřejných služeb </w:t>
      </w:r>
      <w:r w:rsidR="00D4050C">
        <w:rPr>
          <w:rFonts w:ascii="Calibri" w:eastAsia="SimSun" w:hAnsi="Calibri" w:cs="Times New Roman"/>
          <w:lang w:eastAsia="cs-CZ"/>
        </w:rPr>
        <w:t xml:space="preserve">MAD RK </w:t>
      </w:r>
      <w:r w:rsidRPr="00D32475">
        <w:rPr>
          <w:rFonts w:ascii="Calibri" w:eastAsia="SimSun" w:hAnsi="Calibri" w:cs="Times New Roman"/>
          <w:lang w:eastAsia="cs-CZ"/>
        </w:rPr>
        <w:t xml:space="preserve">v rámci systému </w:t>
      </w:r>
      <w:r w:rsidR="00E204D3">
        <w:rPr>
          <w:rFonts w:ascii="Calibri" w:eastAsia="SimSun" w:hAnsi="Calibri" w:cs="Times New Roman"/>
          <w:lang w:eastAsia="cs-CZ"/>
        </w:rPr>
        <w:t>IDS IREDO</w:t>
      </w:r>
      <w:r w:rsidRPr="00D32475">
        <w:rPr>
          <w:rFonts w:ascii="Calibri" w:eastAsia="SimSun" w:hAnsi="Calibri" w:cs="Times New Roman"/>
          <w:lang w:eastAsia="cs-CZ"/>
        </w:rPr>
        <w:t xml:space="preserve"> je Dopravce povinen zejména:</w:t>
      </w:r>
      <w:bookmarkEnd w:id="63"/>
    </w:p>
    <w:p w14:paraId="37F7223C" w14:textId="33B76A61"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64" w:name="_Ref514257086"/>
      <w:r w:rsidRPr="00D32475">
        <w:rPr>
          <w:rFonts w:ascii="Calibri" w:eastAsia="SimSun" w:hAnsi="Calibri" w:cs="Times New Roman"/>
          <w:szCs w:val="24"/>
          <w:lang w:eastAsia="cs-CZ"/>
        </w:rPr>
        <w:t xml:space="preserve">provozovat autobusové linky v systému </w:t>
      </w:r>
      <w:r w:rsidR="00E204D3">
        <w:rPr>
          <w:rFonts w:ascii="Calibri" w:eastAsia="SimSun" w:hAnsi="Calibri" w:cs="Times New Roman"/>
          <w:szCs w:val="24"/>
          <w:lang w:eastAsia="cs-CZ"/>
        </w:rPr>
        <w:t>IDS IREDO</w:t>
      </w:r>
      <w:r w:rsidRPr="00D32475">
        <w:rPr>
          <w:rFonts w:ascii="Calibri" w:eastAsia="SimSun" w:hAnsi="Calibri" w:cs="Times New Roman"/>
          <w:szCs w:val="24"/>
          <w:lang w:eastAsia="cs-CZ"/>
        </w:rPr>
        <w:t xml:space="preserve"> a zajišťovat přepravu cestujících dle schválených a platných jízdních řádů v souladu s tarifem a smluvními přepravními podmínkami </w:t>
      </w:r>
      <w:r w:rsidR="00E204D3">
        <w:rPr>
          <w:rFonts w:ascii="Calibri" w:eastAsia="SimSun" w:hAnsi="Calibri" w:cs="Times New Roman"/>
          <w:szCs w:val="24"/>
          <w:lang w:eastAsia="cs-CZ"/>
        </w:rPr>
        <w:t>IDS IREDO</w:t>
      </w:r>
      <w:r w:rsidR="0037029A">
        <w:rPr>
          <w:rFonts w:ascii="Calibri" w:eastAsia="SimSun" w:hAnsi="Calibri" w:cs="Times New Roman"/>
          <w:szCs w:val="24"/>
          <w:lang w:eastAsia="cs-CZ"/>
        </w:rPr>
        <w:t xml:space="preserve"> doplněnými o </w:t>
      </w:r>
      <w:r w:rsidR="005024DE">
        <w:rPr>
          <w:rFonts w:ascii="Calibri" w:eastAsia="SimSun" w:hAnsi="Calibri" w:cs="Times New Roman"/>
          <w:szCs w:val="24"/>
          <w:lang w:eastAsia="cs-CZ"/>
        </w:rPr>
        <w:t>úpravy schválenými Objednatelem</w:t>
      </w:r>
      <w:r w:rsidRPr="00D32475">
        <w:rPr>
          <w:rFonts w:ascii="Calibri" w:eastAsia="SimSun" w:hAnsi="Calibri" w:cs="Times New Roman"/>
          <w:szCs w:val="24"/>
          <w:lang w:eastAsia="cs-CZ"/>
        </w:rPr>
        <w:t>.;</w:t>
      </w:r>
      <w:bookmarkEnd w:id="64"/>
    </w:p>
    <w:p w14:paraId="24CE2AE6" w14:textId="50045C0E" w:rsidR="004B568D"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65" w:name="_Ref514257105"/>
      <w:r w:rsidRPr="004B568D">
        <w:rPr>
          <w:rFonts w:ascii="Calibri" w:eastAsia="SimSun" w:hAnsi="Calibri" w:cs="Times New Roman"/>
          <w:szCs w:val="24"/>
          <w:lang w:eastAsia="cs-CZ"/>
        </w:rPr>
        <w:t xml:space="preserve">zajistit předprodej předplatných časových kupónů </w:t>
      </w:r>
      <w:r w:rsidR="00E204D3">
        <w:rPr>
          <w:rFonts w:ascii="Calibri" w:eastAsia="SimSun" w:hAnsi="Calibri" w:cs="Times New Roman"/>
          <w:szCs w:val="24"/>
          <w:lang w:eastAsia="cs-CZ"/>
        </w:rPr>
        <w:t>IDS IREDO</w:t>
      </w:r>
      <w:r w:rsidRPr="004B568D">
        <w:rPr>
          <w:rFonts w:ascii="Calibri" w:eastAsia="SimSun" w:hAnsi="Calibri" w:cs="Times New Roman"/>
          <w:szCs w:val="24"/>
          <w:lang w:eastAsia="cs-CZ"/>
        </w:rPr>
        <w:t xml:space="preserve"> v</w:t>
      </w:r>
      <w:r w:rsidR="001A58B9">
        <w:rPr>
          <w:rFonts w:ascii="Calibri" w:eastAsia="SimSun" w:hAnsi="Calibri" w:cs="Times New Roman"/>
          <w:szCs w:val="24"/>
          <w:lang w:eastAsia="cs-CZ"/>
        </w:rPr>
        <w:t> </w:t>
      </w:r>
      <w:r w:rsidRPr="004B568D">
        <w:rPr>
          <w:rFonts w:ascii="Calibri" w:eastAsia="SimSun" w:hAnsi="Calibri" w:cs="Times New Roman"/>
          <w:szCs w:val="24"/>
          <w:lang w:eastAsia="cs-CZ"/>
        </w:rPr>
        <w:t>předprodejní</w:t>
      </w:r>
      <w:r w:rsidR="001A58B9">
        <w:rPr>
          <w:rFonts w:ascii="Calibri" w:eastAsia="SimSun" w:hAnsi="Calibri" w:cs="Times New Roman"/>
          <w:szCs w:val="24"/>
          <w:lang w:eastAsia="cs-CZ"/>
        </w:rPr>
        <w:t xml:space="preserve"> kanceláři</w:t>
      </w:r>
      <w:bookmarkEnd w:id="65"/>
    </w:p>
    <w:p w14:paraId="708A09C2" w14:textId="1899D968" w:rsidR="00D32475" w:rsidRPr="004B568D"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4B568D">
        <w:rPr>
          <w:rFonts w:ascii="Calibri" w:eastAsia="SimSun" w:hAnsi="Calibri" w:cs="Times New Roman"/>
          <w:szCs w:val="24"/>
          <w:lang w:eastAsia="cs-CZ"/>
        </w:rPr>
        <w:t xml:space="preserve">zajistit odbavení jízdních dokladů </w:t>
      </w:r>
      <w:r w:rsidR="00E204D3">
        <w:rPr>
          <w:rFonts w:ascii="Calibri" w:eastAsia="SimSun" w:hAnsi="Calibri" w:cs="Times New Roman"/>
          <w:szCs w:val="24"/>
          <w:lang w:eastAsia="cs-CZ"/>
        </w:rPr>
        <w:t>IDS IREDO</w:t>
      </w:r>
      <w:r w:rsidRPr="004B568D">
        <w:rPr>
          <w:rFonts w:ascii="Calibri" w:eastAsia="SimSun" w:hAnsi="Calibri" w:cs="Times New Roman"/>
          <w:szCs w:val="24"/>
          <w:lang w:eastAsia="cs-CZ"/>
        </w:rPr>
        <w:t xml:space="preserve"> ve vozidlech (včetně prodeje jednotlivých jízdenek). Odbavovací zařízení umožní zejména čtení bezkontaktních platebních karet, čipových karet, možnost vyčtení dat kontaktním médiem, modem pro bezdrátový přenos dat;</w:t>
      </w:r>
    </w:p>
    <w:p w14:paraId="7AA5501C" w14:textId="3D92DD6B"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 xml:space="preserve">uznávat platné jízdní doklady </w:t>
      </w:r>
      <w:r w:rsidR="00E204D3">
        <w:rPr>
          <w:rFonts w:ascii="Calibri" w:eastAsia="SimSun" w:hAnsi="Calibri" w:cs="Times New Roman"/>
          <w:szCs w:val="24"/>
          <w:lang w:eastAsia="cs-CZ"/>
        </w:rPr>
        <w:t>IDS IREDO</w:t>
      </w:r>
      <w:r w:rsidRPr="00D32475">
        <w:rPr>
          <w:rFonts w:ascii="Calibri" w:eastAsia="SimSun" w:hAnsi="Calibri" w:cs="Times New Roman"/>
          <w:szCs w:val="24"/>
          <w:lang w:eastAsia="cs-CZ"/>
        </w:rPr>
        <w:t xml:space="preserve"> vydané jinými dopravci začleněnými do </w:t>
      </w:r>
      <w:r w:rsidR="00E204D3">
        <w:rPr>
          <w:rFonts w:ascii="Calibri" w:eastAsia="SimSun" w:hAnsi="Calibri" w:cs="Times New Roman"/>
          <w:szCs w:val="24"/>
          <w:lang w:eastAsia="cs-CZ"/>
        </w:rPr>
        <w:t>IDS IREDO</w:t>
      </w:r>
      <w:r w:rsidRPr="00D32475">
        <w:rPr>
          <w:rFonts w:ascii="Calibri" w:eastAsia="SimSun" w:hAnsi="Calibri" w:cs="Times New Roman"/>
          <w:szCs w:val="24"/>
          <w:lang w:eastAsia="cs-CZ"/>
        </w:rPr>
        <w:t>;</w:t>
      </w:r>
    </w:p>
    <w:p w14:paraId="0271D35B" w14:textId="26A4779F"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 xml:space="preserve">poskytovat součinnost při provozování centrálního dispečinku </w:t>
      </w:r>
      <w:r w:rsidR="00E204D3">
        <w:rPr>
          <w:rFonts w:ascii="Calibri" w:eastAsia="SimSun" w:hAnsi="Calibri" w:cs="Times New Roman"/>
          <w:szCs w:val="24"/>
          <w:lang w:eastAsia="cs-CZ"/>
        </w:rPr>
        <w:t>IDS IREDO</w:t>
      </w:r>
      <w:r w:rsidRPr="00D32475">
        <w:rPr>
          <w:rFonts w:ascii="Calibri" w:eastAsia="SimSun" w:hAnsi="Calibri" w:cs="Times New Roman"/>
          <w:szCs w:val="24"/>
          <w:lang w:eastAsia="cs-CZ"/>
        </w:rPr>
        <w:t xml:space="preserve"> – tj. vybavit vozidla systémem satelitního sledování GPS a umožnit vzájemnou komunikaci mezi vozidly a centrálním dispečinkem </w:t>
      </w:r>
      <w:r w:rsidR="00E204D3">
        <w:rPr>
          <w:rFonts w:ascii="Calibri" w:eastAsia="SimSun" w:hAnsi="Calibri" w:cs="Times New Roman"/>
          <w:szCs w:val="24"/>
          <w:lang w:eastAsia="cs-CZ"/>
        </w:rPr>
        <w:t>IDS IREDO</w:t>
      </w:r>
      <w:r w:rsidRPr="00D32475">
        <w:rPr>
          <w:rFonts w:ascii="Calibri" w:eastAsia="SimSun" w:hAnsi="Calibri" w:cs="Times New Roman"/>
          <w:szCs w:val="24"/>
          <w:lang w:eastAsia="cs-CZ"/>
        </w:rPr>
        <w:t xml:space="preserve">, poskytovat polohová a organizačně provozní data do centrálního </w:t>
      </w:r>
      <w:r w:rsidRPr="00D32475">
        <w:rPr>
          <w:rFonts w:ascii="Calibri" w:eastAsia="SimSun" w:hAnsi="Calibri" w:cs="Times New Roman"/>
          <w:szCs w:val="24"/>
          <w:lang w:eastAsia="cs-CZ"/>
        </w:rPr>
        <w:lastRenderedPageBreak/>
        <w:t xml:space="preserve">dispečinku </w:t>
      </w:r>
      <w:r w:rsidR="00E204D3">
        <w:rPr>
          <w:rFonts w:ascii="Calibri" w:eastAsia="SimSun" w:hAnsi="Calibri" w:cs="Times New Roman"/>
          <w:szCs w:val="24"/>
          <w:lang w:eastAsia="cs-CZ"/>
        </w:rPr>
        <w:t>IDS IREDO</w:t>
      </w:r>
      <w:r w:rsidRPr="00D32475">
        <w:rPr>
          <w:rFonts w:ascii="Calibri" w:eastAsia="SimSun" w:hAnsi="Calibri" w:cs="Times New Roman"/>
          <w:szCs w:val="24"/>
          <w:lang w:eastAsia="cs-CZ"/>
        </w:rPr>
        <w:t xml:space="preserve">. Dopravce je povinen respektovat pravidla provozu dispečinku, v případě mimořádných událostí, které povedou k ztrátě garantovaných návazností, neprodleně informovat centrální dispečink </w:t>
      </w:r>
      <w:r w:rsidR="00E204D3">
        <w:rPr>
          <w:rFonts w:ascii="Calibri" w:eastAsia="SimSun" w:hAnsi="Calibri" w:cs="Times New Roman"/>
          <w:szCs w:val="24"/>
          <w:lang w:eastAsia="cs-CZ"/>
        </w:rPr>
        <w:t>IDS IREDO</w:t>
      </w:r>
      <w:r w:rsidRPr="00D32475">
        <w:rPr>
          <w:rFonts w:ascii="Calibri" w:eastAsia="SimSun" w:hAnsi="Calibri" w:cs="Times New Roman"/>
          <w:szCs w:val="24"/>
          <w:lang w:eastAsia="cs-CZ"/>
        </w:rPr>
        <w:t xml:space="preserve"> a následně se řídit jeho pokyny;</w:t>
      </w:r>
    </w:p>
    <w:p w14:paraId="63C5F12B" w14:textId="7E63F548" w:rsid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zajistit součinnost při výměně dat mezi Dopravcem a Clearingovým centrem;</w:t>
      </w:r>
    </w:p>
    <w:p w14:paraId="5BC5BD32" w14:textId="1415189D" w:rsidR="00795D24" w:rsidRPr="008E0A76" w:rsidRDefault="008E0A76"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396310">
        <w:rPr>
          <w:rFonts w:ascii="Calibri" w:eastAsia="SimSun" w:hAnsi="Calibri" w:cs="Times New Roman"/>
          <w:lang w:eastAsia="cs-CZ"/>
        </w:rPr>
        <w:t>Další podmínky provozu v rámci IDS IREDO stanovuje Přístupová smlouva s provozovatelem dopravního systému a centrálních systémů IDS IREDO na území Královéhradeckého kraje (OREDO s.r.o.). Dopravce se zavazuje tyto podmínky přijmout a po celou dobu poskytování Veřejné služby podmínky stanovené Přístupovou smlouvou (včetně souvisejícího Tarifu IDS IREDO a podmínek rozdělení tržeb stanovených v Příkazní smlouvě) dodržovat. Dopravce je za tímto účelem povinen mít po celou dobu zajišťování veřejných služeb městské hromadné dopravy uzavřenou Přístupovou smlouvu a Příkazní smlouvu se společností OREDO s.r.o. Dopravce ke dni podpisu smlouvy o</w:t>
      </w:r>
      <w:r w:rsidR="005B6449">
        <w:rPr>
          <w:rFonts w:ascii="Calibri" w:eastAsia="SimSun" w:hAnsi="Calibri" w:cs="Times New Roman"/>
          <w:lang w:eastAsia="cs-CZ"/>
        </w:rPr>
        <w:t> </w:t>
      </w:r>
      <w:r w:rsidRPr="00396310">
        <w:rPr>
          <w:rFonts w:ascii="Calibri" w:eastAsia="SimSun" w:hAnsi="Calibri" w:cs="Times New Roman"/>
          <w:lang w:eastAsia="cs-CZ"/>
        </w:rPr>
        <w:t>veřejných službách je povinen předložit Objednateli ke kontrole uzavřenou Přístupovou smlouvu a Příkazní smlouvu.</w:t>
      </w:r>
    </w:p>
    <w:p w14:paraId="3E4BFE1E" w14:textId="6F24CE55" w:rsidR="00D32475" w:rsidRPr="00DC19D0"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66" w:name="_Ref514230461"/>
      <w:r w:rsidRPr="00DC19D0">
        <w:rPr>
          <w:rFonts w:ascii="Calibri" w:eastAsia="SimSun" w:hAnsi="Calibri" w:cs="Times New Roman"/>
          <w:lang w:eastAsia="cs-CZ"/>
        </w:rPr>
        <w:t>Objednatel je oprávněn kdykoliv v průběhu trvání Smlouvy Dopravci oznámit změnu v osobě Organizátora, případně převz</w:t>
      </w:r>
      <w:r w:rsidR="002F3D63">
        <w:rPr>
          <w:rFonts w:ascii="Calibri" w:eastAsia="SimSun" w:hAnsi="Calibri" w:cs="Times New Roman"/>
          <w:lang w:eastAsia="cs-CZ"/>
        </w:rPr>
        <w:t>ít smluvní práva a povinnosti</w:t>
      </w:r>
      <w:r w:rsidRPr="00DC19D0">
        <w:rPr>
          <w:rFonts w:ascii="Calibri" w:eastAsia="SimSun" w:hAnsi="Calibri" w:cs="Times New Roman"/>
          <w:lang w:eastAsia="cs-CZ"/>
        </w:rPr>
        <w:t xml:space="preserve"> Organizátora. </w:t>
      </w:r>
      <w:bookmarkEnd w:id="66"/>
    </w:p>
    <w:p w14:paraId="04609719" w14:textId="71165C2C" w:rsidR="00D32475" w:rsidRPr="00DC19D0"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C19D0">
        <w:rPr>
          <w:rFonts w:ascii="Calibri" w:eastAsia="SimSun" w:hAnsi="Calibri" w:cs="Times New Roman"/>
          <w:lang w:eastAsia="cs-CZ"/>
        </w:rPr>
        <w:t xml:space="preserve">Dopravce bere na vědomí, že při zajišťování Veřejných služeb v rámci </w:t>
      </w:r>
      <w:r w:rsidR="00E204D3">
        <w:rPr>
          <w:rFonts w:ascii="Calibri" w:eastAsia="SimSun" w:hAnsi="Calibri" w:cs="Times New Roman"/>
          <w:lang w:eastAsia="cs-CZ"/>
        </w:rPr>
        <w:t>IDS IREDO</w:t>
      </w:r>
      <w:r w:rsidRPr="00DC19D0">
        <w:rPr>
          <w:rFonts w:ascii="Calibri" w:eastAsia="SimSun" w:hAnsi="Calibri" w:cs="Times New Roman"/>
          <w:lang w:eastAsia="cs-CZ"/>
        </w:rPr>
        <w:t xml:space="preserve"> je povinen plnit povinnosti při zabezpečení osobních údajů stanovené příslušnými právními předpisy.</w:t>
      </w:r>
    </w:p>
    <w:p w14:paraId="08915787" w14:textId="77777777" w:rsidR="00D32475" w:rsidRPr="00D32475" w:rsidRDefault="00D32475" w:rsidP="00ED4AFA">
      <w:pPr>
        <w:widowControl w:val="0"/>
        <w:spacing w:after="0" w:line="240" w:lineRule="auto"/>
        <w:ind w:hanging="360"/>
        <w:jc w:val="center"/>
        <w:rPr>
          <w:rFonts w:ascii="Calibri" w:eastAsia="SimSun" w:hAnsi="Calibri" w:cs="Times New Roman"/>
          <w:b/>
          <w:bCs/>
          <w:lang w:eastAsia="cs-CZ"/>
        </w:rPr>
      </w:pPr>
      <w:bookmarkStart w:id="67" w:name="_Ref510160529"/>
    </w:p>
    <w:p w14:paraId="4AD7876C" w14:textId="7CD83D76" w:rsidR="00D32475" w:rsidRPr="00A84468" w:rsidRDefault="00D32475" w:rsidP="00ED4AFA">
      <w:pPr>
        <w:widowControl w:val="0"/>
        <w:numPr>
          <w:ilvl w:val="0"/>
          <w:numId w:val="7"/>
        </w:numPr>
        <w:spacing w:after="0" w:line="240" w:lineRule="auto"/>
        <w:ind w:left="0"/>
        <w:jc w:val="center"/>
        <w:rPr>
          <w:b/>
          <w:caps/>
          <w:sz w:val="24"/>
          <w:lang w:eastAsia="cs-CZ"/>
        </w:rPr>
      </w:pPr>
      <w:bookmarkStart w:id="68" w:name="_Toc10989949"/>
      <w:bookmarkEnd w:id="67"/>
      <w:r w:rsidRPr="00A84468">
        <w:rPr>
          <w:b/>
          <w:caps/>
          <w:sz w:val="24"/>
          <w:lang w:eastAsia="cs-CZ"/>
        </w:rPr>
        <w:t>DALŠÍ PRÁVA A POVINNOSTI DOPRAVCE</w:t>
      </w:r>
      <w:bookmarkEnd w:id="68"/>
    </w:p>
    <w:p w14:paraId="4973089C" w14:textId="7D54933A" w:rsidR="00D32475" w:rsidRPr="00776257"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69" w:name="_Ref509782863"/>
      <w:r w:rsidRPr="00430325">
        <w:rPr>
          <w:rFonts w:ascii="Calibri" w:eastAsia="SimSun" w:hAnsi="Calibri" w:cs="Times New Roman"/>
          <w:lang w:eastAsia="cs-CZ"/>
        </w:rPr>
        <w:t xml:space="preserve">Dopravce je povinen předložit výkazy dle </w:t>
      </w:r>
      <w:r w:rsidRPr="00776257">
        <w:rPr>
          <w:rFonts w:ascii="Calibri" w:eastAsia="SimSun" w:hAnsi="Calibri" w:cs="Times New Roman"/>
          <w:lang w:eastAsia="cs-CZ"/>
        </w:rPr>
        <w:t xml:space="preserve">přílohy </w:t>
      </w:r>
      <w:r w:rsidRPr="00AE56AA">
        <w:rPr>
          <w:rFonts w:ascii="Calibri" w:eastAsia="SimSun" w:hAnsi="Calibri" w:cs="Times New Roman"/>
          <w:lang w:eastAsia="cs-CZ"/>
        </w:rPr>
        <w:t>(</w:t>
      </w:r>
      <w:r w:rsidR="00084E08" w:rsidRPr="00AE56AA">
        <w:rPr>
          <w:rFonts w:ascii="Calibri" w:eastAsia="SimSun" w:hAnsi="Calibri" w:cs="Times New Roman"/>
          <w:lang w:eastAsia="cs-CZ"/>
        </w:rPr>
        <w:t>Příloha č. 7)</w:t>
      </w:r>
      <w:r w:rsidRPr="00AE56AA">
        <w:rPr>
          <w:rFonts w:ascii="Calibri" w:eastAsia="SimSun" w:hAnsi="Calibri" w:cs="Times New Roman"/>
          <w:lang w:eastAsia="cs-CZ"/>
        </w:rPr>
        <w:t xml:space="preserve"> Smlouvy</w:t>
      </w:r>
      <w:r w:rsidRPr="00776257">
        <w:rPr>
          <w:rFonts w:ascii="Calibri" w:eastAsia="SimSun" w:hAnsi="Calibri" w:cs="Times New Roman"/>
          <w:lang w:eastAsia="cs-CZ"/>
        </w:rPr>
        <w:t xml:space="preserve"> Organizátorovi nejpozději do </w:t>
      </w:r>
      <w:r w:rsidR="007C1634" w:rsidRPr="00776257">
        <w:rPr>
          <w:rFonts w:ascii="Calibri" w:eastAsia="SimSun" w:hAnsi="Calibri" w:cs="Times New Roman"/>
          <w:lang w:eastAsia="cs-CZ"/>
        </w:rPr>
        <w:t>patnáctého</w:t>
      </w:r>
      <w:r w:rsidRPr="00776257">
        <w:rPr>
          <w:rFonts w:ascii="Calibri" w:eastAsia="SimSun" w:hAnsi="Calibri" w:cs="Times New Roman"/>
          <w:lang w:eastAsia="cs-CZ"/>
        </w:rPr>
        <w:t xml:space="preserve"> </w:t>
      </w:r>
      <w:r w:rsidR="005B6449">
        <w:rPr>
          <w:rFonts w:ascii="Calibri" w:eastAsia="SimSun" w:hAnsi="Calibri" w:cs="Times New Roman"/>
          <w:lang w:eastAsia="cs-CZ"/>
        </w:rPr>
        <w:t xml:space="preserve">(15) </w:t>
      </w:r>
      <w:r w:rsidRPr="00776257">
        <w:rPr>
          <w:rFonts w:ascii="Calibri" w:eastAsia="SimSun" w:hAnsi="Calibri" w:cs="Times New Roman"/>
          <w:lang w:eastAsia="cs-CZ"/>
        </w:rPr>
        <w:t>dne kalendářního</w:t>
      </w:r>
      <w:r w:rsidRPr="00430325">
        <w:rPr>
          <w:rFonts w:ascii="Calibri" w:eastAsia="SimSun" w:hAnsi="Calibri" w:cs="Times New Roman"/>
          <w:lang w:eastAsia="cs-CZ"/>
        </w:rPr>
        <w:t xml:space="preserve"> měsíce následujícího po příslušném kalendářním měsíci, a to v tištěné a elektronické podobě (soubor MS Excel nebo ekvivalent, za</w:t>
      </w:r>
      <w:r w:rsidR="005B6449">
        <w:rPr>
          <w:rFonts w:ascii="Calibri" w:eastAsia="SimSun" w:hAnsi="Calibri" w:cs="Times New Roman"/>
          <w:lang w:eastAsia="cs-CZ"/>
        </w:rPr>
        <w:t> </w:t>
      </w:r>
      <w:r w:rsidRPr="00430325">
        <w:rPr>
          <w:rFonts w:ascii="Calibri" w:eastAsia="SimSun" w:hAnsi="Calibri" w:cs="Times New Roman"/>
          <w:lang w:eastAsia="cs-CZ"/>
        </w:rPr>
        <w:t xml:space="preserve">předpokladu, že takový </w:t>
      </w:r>
      <w:r w:rsidRPr="00776257">
        <w:rPr>
          <w:rFonts w:ascii="Calibri" w:eastAsia="SimSun" w:hAnsi="Calibri" w:cs="Times New Roman"/>
          <w:lang w:eastAsia="cs-CZ"/>
        </w:rPr>
        <w:t xml:space="preserve">ekvivalentní formát Objednatel, resp. Organizátor předem akceptuje). Tyto měsíční výkazy musí být vyplněny řádně a pravdivě a jejich tištěná podoba podepsána osobou oprávněnou jednat za Dopravce. Nestandardní skutečnosti Dopravce doplní vysvětlujícím komentářem. </w:t>
      </w:r>
      <w:bookmarkEnd w:id="69"/>
    </w:p>
    <w:p w14:paraId="064E97A0" w14:textId="69859B25" w:rsidR="00A84468" w:rsidRPr="00D67550" w:rsidRDefault="00711DEB" w:rsidP="00711DEB">
      <w:pPr>
        <w:widowControl w:val="0"/>
        <w:numPr>
          <w:ilvl w:val="2"/>
          <w:numId w:val="7"/>
        </w:numPr>
        <w:spacing w:before="60" w:after="60" w:line="240" w:lineRule="auto"/>
        <w:ind w:left="709" w:hanging="709"/>
        <w:jc w:val="both"/>
        <w:rPr>
          <w:rFonts w:ascii="Calibri" w:eastAsia="SimSun" w:hAnsi="Calibri" w:cs="Times New Roman"/>
          <w:lang w:eastAsia="cs-CZ"/>
        </w:rPr>
      </w:pPr>
      <w:r w:rsidRPr="00776257">
        <w:rPr>
          <w:rFonts w:ascii="Calibri" w:eastAsia="SimSun" w:hAnsi="Calibri" w:cs="Times New Roman"/>
          <w:lang w:eastAsia="cs-CZ"/>
        </w:rPr>
        <w:t xml:space="preserve">Dopravce je povinen Objednateli na e-mail: </w:t>
      </w:r>
      <w:hyperlink r:id="rId8" w:history="1">
        <w:r w:rsidR="007018AD" w:rsidRPr="00776257">
          <w:rPr>
            <w:rStyle w:val="Hypertextovodkaz"/>
            <w:rFonts w:ascii="Calibri" w:eastAsia="SimSun" w:hAnsi="Calibri" w:cs="Times New Roman"/>
            <w:lang w:eastAsia="cs-CZ"/>
          </w:rPr>
          <w:t>fakturace@rychnov-city.cz</w:t>
        </w:r>
      </w:hyperlink>
      <w:r w:rsidRPr="00776257">
        <w:rPr>
          <w:rFonts w:ascii="Calibri" w:eastAsia="SimSun" w:hAnsi="Calibri" w:cs="Times New Roman"/>
          <w:lang w:eastAsia="cs-CZ"/>
        </w:rPr>
        <w:t xml:space="preserve"> zaslat nejpozději do</w:t>
      </w:r>
      <w:r w:rsidR="005B6449">
        <w:rPr>
          <w:rFonts w:ascii="Calibri" w:eastAsia="SimSun" w:hAnsi="Calibri" w:cs="Times New Roman"/>
          <w:lang w:eastAsia="cs-CZ"/>
        </w:rPr>
        <w:t> </w:t>
      </w:r>
      <w:r w:rsidR="00776257">
        <w:rPr>
          <w:rFonts w:ascii="Calibri" w:eastAsia="SimSun" w:hAnsi="Calibri" w:cs="Times New Roman"/>
          <w:lang w:eastAsia="cs-CZ"/>
        </w:rPr>
        <w:t>patnáctého</w:t>
      </w:r>
      <w:r w:rsidR="00C57471">
        <w:rPr>
          <w:rFonts w:ascii="Calibri" w:eastAsia="SimSun" w:hAnsi="Calibri" w:cs="Times New Roman"/>
          <w:lang w:eastAsia="cs-CZ"/>
        </w:rPr>
        <w:t xml:space="preserve"> (15)</w:t>
      </w:r>
      <w:r w:rsidRPr="00776257">
        <w:rPr>
          <w:rFonts w:ascii="Calibri" w:eastAsia="SimSun" w:hAnsi="Calibri" w:cs="Times New Roman"/>
          <w:lang w:eastAsia="cs-CZ"/>
        </w:rPr>
        <w:t xml:space="preserve"> dne v každém kalendářním měsíci vyplněnou tabulku dle přílohy č. </w:t>
      </w:r>
      <w:r w:rsidR="00646471">
        <w:rPr>
          <w:rFonts w:ascii="Calibri" w:eastAsia="SimSun" w:hAnsi="Calibri" w:cs="Times New Roman"/>
          <w:lang w:eastAsia="cs-CZ"/>
        </w:rPr>
        <w:t>7</w:t>
      </w:r>
      <w:r w:rsidRPr="00776257">
        <w:rPr>
          <w:rFonts w:ascii="Calibri" w:eastAsia="SimSun" w:hAnsi="Calibri" w:cs="Times New Roman"/>
          <w:lang w:eastAsia="cs-CZ"/>
        </w:rPr>
        <w:t xml:space="preserve"> s údaji za</w:t>
      </w:r>
      <w:r w:rsidR="005B6449">
        <w:rPr>
          <w:rFonts w:ascii="Calibri" w:eastAsia="SimSun" w:hAnsi="Calibri" w:cs="Times New Roman"/>
          <w:lang w:eastAsia="cs-CZ"/>
        </w:rPr>
        <w:t> </w:t>
      </w:r>
      <w:r w:rsidRPr="00776257">
        <w:rPr>
          <w:rFonts w:ascii="Calibri" w:eastAsia="SimSun" w:hAnsi="Calibri" w:cs="Times New Roman"/>
          <w:lang w:eastAsia="cs-CZ"/>
        </w:rPr>
        <w:t xml:space="preserve">předchozí kalendářní měsíc. Tyto údaje následně Objednatel poskytne Královéhradeckému kraji za účelem vyplacení částečné kompenzace, když Objednatel na základě Smlouvy zajišťuje dopravní obslužnost </w:t>
      </w:r>
      <w:r w:rsidRPr="00D67550">
        <w:rPr>
          <w:rFonts w:ascii="Calibri" w:eastAsia="SimSun" w:hAnsi="Calibri" w:cs="Times New Roman"/>
          <w:lang w:eastAsia="cs-CZ"/>
        </w:rPr>
        <w:t>mezi Rychnovem nad Kněžnou a obcí Lukavice pomocí spojů městské autobusové dopravy.</w:t>
      </w:r>
    </w:p>
    <w:p w14:paraId="5D1E225C" w14:textId="784DFBAA" w:rsidR="00D32475" w:rsidRPr="00D67550"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0" w:name="_Ref524031985"/>
      <w:r w:rsidRPr="00D67550">
        <w:rPr>
          <w:rFonts w:ascii="Calibri" w:eastAsia="SimSun" w:hAnsi="Calibri" w:cs="Times New Roman"/>
          <w:lang w:eastAsia="cs-CZ"/>
        </w:rPr>
        <w:t>Dopravce je povinen při každé změně Jízdních řádů zaslat aktualizovaný Jízdní řád Organizátorovi ve formátu JDF, a to nejpozději v den, co aktualizované Jízdní řády předložil Dopravnímu úřadu ke</w:t>
      </w:r>
      <w:r w:rsidR="005B6449">
        <w:rPr>
          <w:rFonts w:ascii="Calibri" w:eastAsia="SimSun" w:hAnsi="Calibri" w:cs="Times New Roman"/>
          <w:lang w:eastAsia="cs-CZ"/>
        </w:rPr>
        <w:t> </w:t>
      </w:r>
      <w:r w:rsidRPr="00D67550">
        <w:rPr>
          <w:rFonts w:ascii="Calibri" w:eastAsia="SimSun" w:hAnsi="Calibri" w:cs="Times New Roman"/>
          <w:lang w:eastAsia="cs-CZ"/>
        </w:rPr>
        <w:t>schválení.</w:t>
      </w:r>
      <w:bookmarkEnd w:id="70"/>
    </w:p>
    <w:p w14:paraId="68190D85" w14:textId="729016B6"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1" w:name="_Ref514257667"/>
      <w:r w:rsidRPr="00D32475">
        <w:rPr>
          <w:rFonts w:ascii="Calibri" w:eastAsia="SimSun" w:hAnsi="Calibri" w:cs="Times New Roman"/>
          <w:lang w:eastAsia="cs-CZ"/>
        </w:rPr>
        <w:t>Dopravce je povinen umožnit Objednateli kdykoliv na vyžádání provést kontrolu veškerých dat potřebných pro posouzení správnosti údajů vykazovaných Dopravcem dle předchozích odstavců či</w:t>
      </w:r>
      <w:r w:rsidR="005B6449">
        <w:rPr>
          <w:rFonts w:ascii="Calibri" w:eastAsia="SimSun" w:hAnsi="Calibri" w:cs="Times New Roman"/>
          <w:lang w:eastAsia="cs-CZ"/>
        </w:rPr>
        <w:t> </w:t>
      </w:r>
      <w:r w:rsidRPr="00D32475">
        <w:rPr>
          <w:rFonts w:ascii="Calibri" w:eastAsia="SimSun" w:hAnsi="Calibri" w:cs="Times New Roman"/>
          <w:lang w:eastAsia="cs-CZ"/>
        </w:rPr>
        <w:t>jiných ustanovení Smlouvy. Dopravce je rovněž povinen kdykoliv Objednateli umožnit kontrolu plnění jakýchkoliv povinností Dopravce dle Smlouvy nebo skutečnosti, zda Dopravce splňuje veškeré zákonné požadavky pro provozování veřejné linkové dopravy v režimu veřejné služby. Při</w:t>
      </w:r>
      <w:r w:rsidR="005B6449">
        <w:rPr>
          <w:rFonts w:ascii="Calibri" w:eastAsia="SimSun" w:hAnsi="Calibri" w:cs="Times New Roman"/>
          <w:lang w:eastAsia="cs-CZ"/>
        </w:rPr>
        <w:t> </w:t>
      </w:r>
      <w:r w:rsidRPr="00D32475">
        <w:rPr>
          <w:rFonts w:ascii="Calibri" w:eastAsia="SimSun" w:hAnsi="Calibri" w:cs="Times New Roman"/>
          <w:lang w:eastAsia="cs-CZ"/>
        </w:rPr>
        <w:t>kontrolách je Dopravce povinen poskytnout Objednateli veškerou požadovanou součinnost, zejména poskytnout vyžádané dokumenty relevantní pro plnění Smlouvy včetně výročních zpráv, účetních závěrek a jiných účetních dokladů, zpřístupnit objekty a dopravní prostředky používané k</w:t>
      </w:r>
      <w:r w:rsidR="005B6449">
        <w:rPr>
          <w:rFonts w:ascii="Calibri" w:eastAsia="SimSun" w:hAnsi="Calibri" w:cs="Times New Roman"/>
          <w:lang w:eastAsia="cs-CZ"/>
        </w:rPr>
        <w:t> </w:t>
      </w:r>
      <w:r w:rsidRPr="00D32475">
        <w:rPr>
          <w:rFonts w:ascii="Calibri" w:eastAsia="SimSun" w:hAnsi="Calibri" w:cs="Times New Roman"/>
          <w:lang w:eastAsia="cs-CZ"/>
        </w:rPr>
        <w:t>plnění Smlouvy a zajistit přítomnost vedoucích zaměstnanců či členů orgánů Dopravce na</w:t>
      </w:r>
      <w:r w:rsidR="005B6449">
        <w:rPr>
          <w:rFonts w:ascii="Calibri" w:eastAsia="SimSun" w:hAnsi="Calibri" w:cs="Times New Roman"/>
          <w:lang w:eastAsia="cs-CZ"/>
        </w:rPr>
        <w:t> </w:t>
      </w:r>
      <w:r w:rsidRPr="00D32475">
        <w:rPr>
          <w:rFonts w:ascii="Calibri" w:eastAsia="SimSun" w:hAnsi="Calibri" w:cs="Times New Roman"/>
          <w:lang w:eastAsia="cs-CZ"/>
        </w:rPr>
        <w:t>jednáních, která budou v rámci kontroly Objednatelem požadována. Organizátor či Objednatel je povinen provádět kontroly způsobem, který nebude nad přiměřenou míru zatěžovat běžný provoz Dopravce.</w:t>
      </w:r>
      <w:bookmarkEnd w:id="71"/>
    </w:p>
    <w:p w14:paraId="242888F3" w14:textId="2C75DDE4"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2" w:name="_Ref509847855"/>
      <w:r w:rsidRPr="00D32475">
        <w:rPr>
          <w:rFonts w:ascii="Calibri" w:eastAsia="SimSun" w:hAnsi="Calibri" w:cs="Times New Roman"/>
          <w:lang w:eastAsia="cs-CZ"/>
        </w:rPr>
        <w:t>Dopravce je povinen po celou Dobu plnění udržovat v platnosti licence a Jízdní řády vztahující se ke</w:t>
      </w:r>
      <w:r w:rsidR="005B6449">
        <w:rPr>
          <w:rFonts w:ascii="Calibri" w:eastAsia="SimSun" w:hAnsi="Calibri" w:cs="Times New Roman"/>
          <w:lang w:eastAsia="cs-CZ"/>
        </w:rPr>
        <w:t> </w:t>
      </w:r>
      <w:r w:rsidRPr="00D32475">
        <w:rPr>
          <w:rFonts w:ascii="Calibri" w:eastAsia="SimSun" w:hAnsi="Calibri" w:cs="Times New Roman"/>
          <w:lang w:eastAsia="cs-CZ"/>
        </w:rPr>
        <w:t>všem jím provozovaným Linkám. Dopravce je povinen zahájit včas proces vystavení nové licence nebo schválení Jízdního řádu.</w:t>
      </w:r>
      <w:bookmarkEnd w:id="72"/>
    </w:p>
    <w:p w14:paraId="421A9FC1" w14:textId="42F42869"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3" w:name="_Ref514230512"/>
      <w:r w:rsidRPr="00D32475">
        <w:rPr>
          <w:rFonts w:ascii="Calibri" w:eastAsia="SimSun" w:hAnsi="Calibri" w:cs="Times New Roman"/>
          <w:lang w:eastAsia="cs-CZ"/>
        </w:rPr>
        <w:lastRenderedPageBreak/>
        <w:t>Dopravce je povinen zajistit, že po celou dobu trvání Smlouvy bude oprávněn Smlouvu dle</w:t>
      </w:r>
      <w:r w:rsidR="005B6449">
        <w:rPr>
          <w:rFonts w:ascii="Calibri" w:eastAsia="SimSun" w:hAnsi="Calibri" w:cs="Times New Roman"/>
          <w:lang w:eastAsia="cs-CZ"/>
        </w:rPr>
        <w:t> </w:t>
      </w:r>
      <w:r w:rsidRPr="00D32475">
        <w:rPr>
          <w:rFonts w:ascii="Calibri" w:eastAsia="SimSun" w:hAnsi="Calibri" w:cs="Times New Roman"/>
          <w:lang w:eastAsia="cs-CZ"/>
        </w:rPr>
        <w:t>příslušných právních předpisů plnit, zejména je povinen udržovat v platnosti své podnikatelské oprávnění a způsobilost dle zvláštních právních předpisů k provozování předmětu Smlouvy.</w:t>
      </w:r>
      <w:bookmarkEnd w:id="73"/>
    </w:p>
    <w:p w14:paraId="126F81EA"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4" w:name="_Ref514312614"/>
      <w:r w:rsidRPr="00D32475">
        <w:rPr>
          <w:rFonts w:ascii="Calibri" w:eastAsia="SimSun" w:hAnsi="Calibri" w:cs="Times New Roman"/>
          <w:lang w:eastAsia="cs-CZ"/>
        </w:rPr>
        <w:t>Dopravce se zavazuje vést objektivní, správné, úplné a průkazné účetnictví v souladu s příslušnými právními předpisy. Poskytuje-li Dopravce přepravní služby nebo jiné činnosti mimo poskytování veřejných služeb v přepravě cestujících podle Smlouvy, je v souladu s § 23 odst. 5 ZVS povinen vést evidenci o nákladech a výnosech z poskytovaných veřejných služeb v přepravě cestujících podle jednotlivých smluv o veřejných službách a rozhodnutí o uložení veřejné služby.</w:t>
      </w:r>
      <w:bookmarkEnd w:id="74"/>
    </w:p>
    <w:p w14:paraId="5AD79678"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5" w:name="_Ref514257751"/>
      <w:r w:rsidRPr="00D32475">
        <w:rPr>
          <w:rFonts w:ascii="Calibri" w:eastAsia="SimSun" w:hAnsi="Calibri" w:cs="Times New Roman"/>
          <w:lang w:eastAsia="cs-CZ"/>
        </w:rPr>
        <w:t>Objednatel je oprávněn pověřit provedením jakékoliv kontroly dle Smlouvy, vyjednáváním jakýchkoliv podmínek dle Smlouvy či poskytováním a získáváním informací o jakémkoliv aspektu Smlouvy externího poradce, zejména auditora či právního, účetního nebo technického poradce. Dopravce je povinen poskytnout takovému poradci stejnou součinnost, jakou by byl jinak povinen poskytnout Objednateli.</w:t>
      </w:r>
      <w:bookmarkEnd w:id="75"/>
    </w:p>
    <w:p w14:paraId="16EE3538"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6" w:name="_Ref514258063"/>
      <w:r w:rsidRPr="00D32475">
        <w:rPr>
          <w:rFonts w:ascii="Calibri" w:eastAsia="SimSun" w:hAnsi="Calibri" w:cs="Times New Roman"/>
          <w:lang w:eastAsia="cs-CZ"/>
        </w:rPr>
        <w:t>Dopravce je povinen zveřejnit schválené Jízdní řády dle platné a účinné legislativy a udržovat je po celou dobu jejich platnosti aktuální a čitelné.</w:t>
      </w:r>
      <w:bookmarkEnd w:id="76"/>
    </w:p>
    <w:p w14:paraId="4B7C5DC4" w14:textId="5B8F9981"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Všechny výkazy, které Dopravce poskytuje Objednateli, resp. Organizátorovi na základě Smlouvy, je</w:t>
      </w:r>
      <w:r w:rsidR="005B6449">
        <w:rPr>
          <w:rFonts w:ascii="Calibri" w:eastAsia="SimSun" w:hAnsi="Calibri" w:cs="Times New Roman"/>
          <w:lang w:eastAsia="cs-CZ"/>
        </w:rPr>
        <w:t> </w:t>
      </w:r>
      <w:r w:rsidRPr="00D32475">
        <w:rPr>
          <w:rFonts w:ascii="Calibri" w:eastAsia="SimSun" w:hAnsi="Calibri" w:cs="Times New Roman"/>
          <w:lang w:eastAsia="cs-CZ"/>
        </w:rPr>
        <w:t>Dopravce povinen poskytnout také v elektronické a dále editovatelné formě.</w:t>
      </w:r>
    </w:p>
    <w:p w14:paraId="5A141122" w14:textId="77777777" w:rsidR="00D32475" w:rsidRPr="00A84468" w:rsidRDefault="00D32475" w:rsidP="00ED4AFA">
      <w:pPr>
        <w:widowControl w:val="0"/>
        <w:spacing w:after="0" w:line="240" w:lineRule="auto"/>
        <w:ind w:hanging="360"/>
        <w:jc w:val="center"/>
        <w:rPr>
          <w:rFonts w:ascii="Calibri" w:eastAsia="SimSun" w:hAnsi="Calibri" w:cs="Times New Roman"/>
          <w:b/>
          <w:bCs/>
          <w:sz w:val="24"/>
          <w:lang w:eastAsia="cs-CZ"/>
        </w:rPr>
      </w:pPr>
      <w:bookmarkStart w:id="77" w:name="_Ref509783459"/>
    </w:p>
    <w:p w14:paraId="4EE22F26" w14:textId="0B231AED" w:rsidR="00D32475" w:rsidRPr="00A84468" w:rsidRDefault="00D32475" w:rsidP="00ED4AFA">
      <w:pPr>
        <w:widowControl w:val="0"/>
        <w:numPr>
          <w:ilvl w:val="0"/>
          <w:numId w:val="7"/>
        </w:numPr>
        <w:spacing w:after="0" w:line="240" w:lineRule="auto"/>
        <w:ind w:left="0"/>
        <w:jc w:val="center"/>
        <w:rPr>
          <w:b/>
          <w:caps/>
          <w:sz w:val="24"/>
          <w:lang w:eastAsia="cs-CZ"/>
        </w:rPr>
      </w:pPr>
      <w:bookmarkStart w:id="78" w:name="_Toc10989950"/>
      <w:bookmarkEnd w:id="77"/>
      <w:r w:rsidRPr="00A84468">
        <w:rPr>
          <w:b/>
          <w:caps/>
          <w:sz w:val="24"/>
          <w:lang w:eastAsia="cs-CZ"/>
        </w:rPr>
        <w:t>ZMĚNY JÍZDNÍCH ŘÁDŮ, NEPŘEDVÍDATELNÉ ZMĚNY</w:t>
      </w:r>
      <w:bookmarkEnd w:id="78"/>
    </w:p>
    <w:p w14:paraId="5637B0ED"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9" w:name="_Ref510094773"/>
      <w:bookmarkStart w:id="80" w:name="_Ref509782175"/>
      <w:r w:rsidRPr="00D32475">
        <w:rPr>
          <w:rFonts w:ascii="Calibri" w:eastAsia="SimSun" w:hAnsi="Calibri" w:cs="Times New Roman"/>
          <w:lang w:eastAsia="cs-CZ"/>
        </w:rPr>
        <w:t>Objednatel může v průběhu trvání Smlouvy žádat po Dopravci změnu Jízdních řádů, a to jak v termínech celostátních změn Jízdních řádů (v termínech zveřejněných Ministerstvem dopravy), tak i mimo tyto termíny v případě potřeby z důvodu veřejného zájmu nebo zásahu vyšší moci.</w:t>
      </w:r>
    </w:p>
    <w:p w14:paraId="48D7DABF" w14:textId="7B1DBE3A"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81" w:name="_Ref514258279"/>
      <w:r w:rsidRPr="00D32475">
        <w:rPr>
          <w:rFonts w:ascii="Calibri" w:eastAsia="SimSun" w:hAnsi="Calibri" w:cs="Times New Roman"/>
          <w:lang w:eastAsia="cs-CZ"/>
        </w:rPr>
        <w:t xml:space="preserve">Dopravce je povinen předložit </w:t>
      </w:r>
      <w:r w:rsidR="005B47EA">
        <w:rPr>
          <w:rFonts w:ascii="Calibri" w:eastAsia="SimSun" w:hAnsi="Calibri" w:cs="Times New Roman"/>
          <w:lang w:eastAsia="cs-CZ"/>
        </w:rPr>
        <w:t>Objednateli Jízdní řády se zapr</w:t>
      </w:r>
      <w:r w:rsidR="00C66778">
        <w:rPr>
          <w:rFonts w:ascii="Calibri" w:eastAsia="SimSun" w:hAnsi="Calibri" w:cs="Times New Roman"/>
          <w:lang w:eastAsia="cs-CZ"/>
        </w:rPr>
        <w:t>acovanými požadovanými změnami</w:t>
      </w:r>
      <w:r w:rsidRPr="00D32475">
        <w:rPr>
          <w:rFonts w:ascii="Calibri" w:eastAsia="SimSun" w:hAnsi="Calibri" w:cs="Times New Roman"/>
          <w:lang w:eastAsia="cs-CZ"/>
        </w:rPr>
        <w:t xml:space="preserve"> </w:t>
      </w:r>
      <w:bookmarkStart w:id="82" w:name="_Hlk516137353"/>
      <w:r w:rsidRPr="00D32475">
        <w:rPr>
          <w:rFonts w:ascii="Calibri" w:eastAsia="SimSun" w:hAnsi="Calibri" w:cs="Times New Roman"/>
          <w:lang w:eastAsia="cs-CZ"/>
        </w:rPr>
        <w:t>do patnácti (15) pracovních dnů</w:t>
      </w:r>
      <w:bookmarkEnd w:id="82"/>
      <w:r w:rsidRPr="00D32475">
        <w:rPr>
          <w:rFonts w:ascii="Calibri" w:eastAsia="SimSun" w:hAnsi="Calibri" w:cs="Times New Roman"/>
          <w:lang w:eastAsia="cs-CZ"/>
        </w:rPr>
        <w:t xml:space="preserve">. </w:t>
      </w:r>
      <w:bookmarkEnd w:id="81"/>
    </w:p>
    <w:p w14:paraId="1BEFAE4D"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Bude-li v důsledku změn Jízdních řádů potřeba zvýšit Aktuální počet Základních vozidel, navrhne Dopravce počet a Kategorii Základních vozidel, o něž požaduje navýšit Aktuální počet Základních vozidel.</w:t>
      </w:r>
    </w:p>
    <w:p w14:paraId="41F8C4EE" w14:textId="6DE6B011" w:rsidR="00D32475" w:rsidRPr="005A07BA"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5A07BA">
        <w:rPr>
          <w:rFonts w:ascii="Calibri" w:eastAsia="SimSun" w:hAnsi="Calibri" w:cs="Times New Roman"/>
          <w:lang w:eastAsia="cs-CZ"/>
        </w:rPr>
        <w:t>O</w:t>
      </w:r>
      <w:r w:rsidR="005A07BA" w:rsidRPr="005A07BA">
        <w:rPr>
          <w:rFonts w:ascii="Calibri" w:eastAsia="SimSun" w:hAnsi="Calibri" w:cs="Times New Roman"/>
          <w:lang w:eastAsia="cs-CZ"/>
        </w:rPr>
        <w:t>bjednatel</w:t>
      </w:r>
      <w:r w:rsidRPr="005A07BA">
        <w:rPr>
          <w:rFonts w:ascii="Calibri" w:eastAsia="SimSun" w:hAnsi="Calibri" w:cs="Times New Roman"/>
          <w:lang w:eastAsia="cs-CZ"/>
        </w:rPr>
        <w:t xml:space="preserve"> posoudí návrh Dopravce, předložené Oběhy a požadavek na zvýšení Aktuálního počtu Základních vozidel</w:t>
      </w:r>
      <w:r w:rsidR="005A07BA" w:rsidRPr="005A07BA">
        <w:rPr>
          <w:rFonts w:ascii="Calibri" w:eastAsia="SimSun" w:hAnsi="Calibri" w:cs="Times New Roman"/>
          <w:lang w:eastAsia="cs-CZ"/>
        </w:rPr>
        <w:t xml:space="preserve"> a </w:t>
      </w:r>
      <w:bookmarkStart w:id="83" w:name="_Ref510950056"/>
      <w:r w:rsidRPr="005A07BA">
        <w:rPr>
          <w:rFonts w:ascii="Calibri" w:eastAsia="SimSun" w:hAnsi="Calibri" w:cs="Times New Roman"/>
          <w:lang w:eastAsia="cs-CZ"/>
        </w:rPr>
        <w:t>zašle Dopravci Pokyn, jehož přílohou bude:</w:t>
      </w:r>
      <w:bookmarkEnd w:id="83"/>
    </w:p>
    <w:p w14:paraId="7FA7BC0B" w14:textId="77777777"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závazné znění Jízdních řádů;</w:t>
      </w:r>
    </w:p>
    <w:p w14:paraId="60E5ED2D" w14:textId="77777777"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souhlas s Dopravcem nově vypracovanými Oběhy nebo úprava Dopravcem nově vypracovaných Oběhů;</w:t>
      </w:r>
    </w:p>
    <w:p w14:paraId="129D2D90" w14:textId="49B6E292" w:rsidR="00A3485A" w:rsidRPr="00A3485A" w:rsidRDefault="00D32475" w:rsidP="00A84468">
      <w:pPr>
        <w:widowControl w:val="0"/>
        <w:numPr>
          <w:ilvl w:val="2"/>
          <w:numId w:val="7"/>
        </w:numPr>
        <w:spacing w:before="60" w:after="60" w:line="240" w:lineRule="auto"/>
        <w:ind w:left="709" w:hanging="709"/>
        <w:jc w:val="both"/>
        <w:rPr>
          <w:rFonts w:ascii="Calibri" w:eastAsia="SimSun" w:hAnsi="Calibri" w:cs="Times New Roman"/>
          <w:lang w:eastAsia="cs-CZ"/>
        </w:rPr>
      </w:pPr>
      <w:r w:rsidRPr="00A3485A">
        <w:rPr>
          <w:rFonts w:ascii="Calibri" w:eastAsia="SimSun" w:hAnsi="Calibri" w:cs="Times New Roman"/>
          <w:szCs w:val="24"/>
          <w:lang w:eastAsia="cs-CZ"/>
        </w:rPr>
        <w:t>pokyn k navýšení Aktuálního počtu Základních vozidel nebo odmítnutí požadavku Dopravce na navýšení Aktuálního počtu Základních vozidel, a to včetně odůvodnění</w:t>
      </w:r>
      <w:r w:rsidR="00A3485A" w:rsidRPr="00A3485A">
        <w:rPr>
          <w:rFonts w:ascii="Calibri" w:eastAsia="SimSun" w:hAnsi="Calibri" w:cs="Times New Roman"/>
          <w:szCs w:val="24"/>
          <w:lang w:eastAsia="cs-CZ"/>
        </w:rPr>
        <w:t>.</w:t>
      </w:r>
      <w:r w:rsidRPr="00A3485A">
        <w:rPr>
          <w:rFonts w:ascii="Calibri" w:eastAsia="SimSun" w:hAnsi="Calibri" w:cs="Times New Roman"/>
          <w:szCs w:val="24"/>
          <w:lang w:eastAsia="cs-CZ"/>
        </w:rPr>
        <w:t xml:space="preserve"> </w:t>
      </w:r>
      <w:bookmarkStart w:id="84" w:name="_Ref516570474"/>
      <w:bookmarkStart w:id="85" w:name="_Ref510950411"/>
    </w:p>
    <w:p w14:paraId="04CEA73F" w14:textId="1FD68488" w:rsidR="00D32475" w:rsidRPr="00A3485A"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A3485A">
        <w:rPr>
          <w:rFonts w:ascii="Calibri" w:eastAsia="SimSun" w:hAnsi="Calibri" w:cs="Times New Roman"/>
          <w:lang w:eastAsia="cs-CZ"/>
        </w:rPr>
        <w:t xml:space="preserve">Neposkytne-li Dopravce </w:t>
      </w:r>
      <w:r w:rsidR="009F0C38">
        <w:rPr>
          <w:rFonts w:ascii="Calibri" w:eastAsia="SimSun" w:hAnsi="Calibri" w:cs="Times New Roman"/>
          <w:lang w:eastAsia="cs-CZ"/>
        </w:rPr>
        <w:t>Objednateli</w:t>
      </w:r>
      <w:r w:rsidRPr="00A3485A">
        <w:rPr>
          <w:rFonts w:ascii="Calibri" w:eastAsia="SimSun" w:hAnsi="Calibri" w:cs="Times New Roman"/>
          <w:lang w:eastAsia="cs-CZ"/>
        </w:rPr>
        <w:t xml:space="preserve"> součinnost dle předchozích odstavců, je Objednatel oprávněn vydat a zaslat Dopravci Pokyn Objednatele bez předchozího vyjádření Dopravce, přičemž jeho přílohou bude:</w:t>
      </w:r>
      <w:bookmarkEnd w:id="84"/>
    </w:p>
    <w:p w14:paraId="06F2D12A" w14:textId="2BAB5544" w:rsidR="00D32475" w:rsidRPr="00D32475" w:rsidRDefault="005B6449"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Pr>
          <w:rFonts w:ascii="Calibri" w:eastAsia="SimSun" w:hAnsi="Calibri" w:cs="Times New Roman"/>
          <w:szCs w:val="24"/>
          <w:lang w:eastAsia="cs-CZ"/>
        </w:rPr>
        <w:t>z</w:t>
      </w:r>
      <w:r w:rsidR="00D32475" w:rsidRPr="00D32475">
        <w:rPr>
          <w:rFonts w:ascii="Calibri" w:eastAsia="SimSun" w:hAnsi="Calibri" w:cs="Times New Roman"/>
          <w:szCs w:val="24"/>
          <w:lang w:eastAsia="cs-CZ"/>
        </w:rPr>
        <w:t>ávazné znění Jízdních řádů;</w:t>
      </w:r>
    </w:p>
    <w:p w14:paraId="2C4EF15B" w14:textId="0E93D892" w:rsidR="00D32475" w:rsidRPr="00D32475" w:rsidRDefault="005B6449"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Pr>
          <w:rFonts w:ascii="Calibri" w:eastAsia="SimSun" w:hAnsi="Calibri" w:cs="Times New Roman"/>
          <w:szCs w:val="24"/>
          <w:lang w:eastAsia="cs-CZ"/>
        </w:rPr>
        <w:t>o</w:t>
      </w:r>
      <w:r w:rsidR="00D32475" w:rsidRPr="00D32475">
        <w:rPr>
          <w:rFonts w:ascii="Calibri" w:eastAsia="SimSun" w:hAnsi="Calibri" w:cs="Times New Roman"/>
          <w:szCs w:val="24"/>
          <w:lang w:eastAsia="cs-CZ"/>
        </w:rPr>
        <w:t>běhy vypracované O</w:t>
      </w:r>
      <w:r w:rsidR="009F0C38">
        <w:rPr>
          <w:rFonts w:ascii="Calibri" w:eastAsia="SimSun" w:hAnsi="Calibri" w:cs="Times New Roman"/>
          <w:szCs w:val="24"/>
          <w:lang w:eastAsia="cs-CZ"/>
        </w:rPr>
        <w:t>bjednatelem</w:t>
      </w:r>
      <w:r w:rsidR="00D32475" w:rsidRPr="00D32475">
        <w:rPr>
          <w:rFonts w:ascii="Calibri" w:eastAsia="SimSun" w:hAnsi="Calibri" w:cs="Times New Roman"/>
          <w:szCs w:val="24"/>
          <w:lang w:eastAsia="cs-CZ"/>
        </w:rPr>
        <w:t>;</w:t>
      </w:r>
    </w:p>
    <w:p w14:paraId="6B8DF344" w14:textId="1BEA9CA6"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pokyn k navýšení Aktuálního počtu Základních vozidel, jež musí odpovídat Oběhům dle předchozího pododstavce (bude-li dle O</w:t>
      </w:r>
      <w:r w:rsidR="00D47077">
        <w:rPr>
          <w:rFonts w:ascii="Calibri" w:eastAsia="SimSun" w:hAnsi="Calibri" w:cs="Times New Roman"/>
          <w:szCs w:val="24"/>
          <w:lang w:eastAsia="cs-CZ"/>
        </w:rPr>
        <w:t>bjednatele</w:t>
      </w:r>
      <w:r w:rsidRPr="00D32475">
        <w:rPr>
          <w:rFonts w:ascii="Calibri" w:eastAsia="SimSun" w:hAnsi="Calibri" w:cs="Times New Roman"/>
          <w:szCs w:val="24"/>
          <w:lang w:eastAsia="cs-CZ"/>
        </w:rPr>
        <w:t xml:space="preserve"> v důsledku změny Jízdních řádů a nových Oběhů potřeba navýšit Aktuální počet Základních vozidel).</w:t>
      </w:r>
    </w:p>
    <w:p w14:paraId="3FBA7549" w14:textId="59CA6EE6"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86" w:name="_Ref522880379"/>
      <w:r w:rsidRPr="00D32475">
        <w:rPr>
          <w:rFonts w:ascii="Calibri" w:eastAsia="SimSun" w:hAnsi="Calibri" w:cs="Times New Roman"/>
          <w:lang w:eastAsia="cs-CZ"/>
        </w:rPr>
        <w:t>Dopravce je následně povinen ode dne účinnosti změn Jízdních řádů poskytovat Veřejné služby v souladu s Pokynem Objednatele dle předchozích odstavců, přičemž Smluvní strany sjednávají, že</w:t>
      </w:r>
      <w:r w:rsidR="005B6449">
        <w:rPr>
          <w:rFonts w:ascii="Calibri" w:eastAsia="SimSun" w:hAnsi="Calibri" w:cs="Times New Roman"/>
          <w:lang w:eastAsia="cs-CZ"/>
        </w:rPr>
        <w:t> </w:t>
      </w:r>
      <w:r w:rsidRPr="00D32475">
        <w:rPr>
          <w:rFonts w:ascii="Calibri" w:eastAsia="SimSun" w:hAnsi="Calibri" w:cs="Times New Roman"/>
          <w:lang w:eastAsia="cs-CZ"/>
        </w:rPr>
        <w:t>účinnost změn Jízdních řádů nenastane dříve než:</w:t>
      </w:r>
      <w:bookmarkEnd w:id="85"/>
      <w:bookmarkEnd w:id="86"/>
    </w:p>
    <w:p w14:paraId="6F32357A" w14:textId="5C9F6BA7"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 xml:space="preserve"> </w:t>
      </w:r>
      <w:bookmarkStart w:id="87" w:name="_Ref510949808"/>
      <w:r w:rsidRPr="00D32475">
        <w:rPr>
          <w:rFonts w:ascii="Calibri" w:eastAsia="SimSun" w:hAnsi="Calibri" w:cs="Times New Roman"/>
          <w:szCs w:val="24"/>
          <w:lang w:eastAsia="cs-CZ"/>
        </w:rPr>
        <w:t xml:space="preserve">uplyne lhůta pro pořízení Základních vozidel dle odst. </w:t>
      </w:r>
      <w:r w:rsidR="004049FD">
        <w:rPr>
          <w:rFonts w:ascii="Calibri" w:eastAsia="SimSun" w:hAnsi="Calibri" w:cs="Times New Roman"/>
          <w:szCs w:val="24"/>
          <w:lang w:eastAsia="cs-CZ"/>
        </w:rPr>
        <w:t>6.7</w:t>
      </w:r>
      <w:r w:rsidRPr="00D32475">
        <w:rPr>
          <w:rFonts w:ascii="Calibri" w:eastAsia="SimSun" w:hAnsi="Calibri" w:cs="Times New Roman"/>
          <w:szCs w:val="24"/>
          <w:lang w:eastAsia="cs-CZ"/>
        </w:rPr>
        <w:t xml:space="preserve"> Smlouvy od zaslání Pokynu Objednatele v případě nutnosti navýšení Aktuálního počtu Základních vozidel;</w:t>
      </w:r>
      <w:bookmarkEnd w:id="87"/>
    </w:p>
    <w:p w14:paraId="743A7FDB" w14:textId="77777777"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lastRenderedPageBreak/>
        <w:t>dva (2) měsíce od zaslání Pokynu Objednatele v případě nutnosti změny licence nebo vydání nové licence;</w:t>
      </w:r>
    </w:p>
    <w:p w14:paraId="0347DC30" w14:textId="77777777"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88" w:name="_Ref510949815"/>
      <w:bookmarkStart w:id="89" w:name="_Ref514594682"/>
      <w:r w:rsidRPr="00D32475">
        <w:rPr>
          <w:rFonts w:ascii="Calibri" w:eastAsia="SimSun" w:hAnsi="Calibri" w:cs="Times New Roman"/>
          <w:szCs w:val="24"/>
          <w:lang w:eastAsia="cs-CZ"/>
        </w:rPr>
        <w:t>jeden (1) měsíc od zaslání Pokynu Objednatele v ostatních případech.</w:t>
      </w:r>
      <w:bookmarkEnd w:id="88"/>
      <w:bookmarkEnd w:id="89"/>
    </w:p>
    <w:p w14:paraId="2B4FE4B7" w14:textId="16288F3D"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90" w:name="_Ref511058659"/>
      <w:bookmarkEnd w:id="79"/>
      <w:r w:rsidRPr="00D32475">
        <w:rPr>
          <w:rFonts w:ascii="Calibri" w:eastAsia="SimSun" w:hAnsi="Calibri" w:cs="Times New Roman"/>
          <w:lang w:eastAsia="cs-CZ"/>
        </w:rPr>
        <w:t>Změny místního i časového vymezení Linek a Spojů ve lhůtách kratších, než jsou lhůty uvedené v</w:t>
      </w:r>
      <w:r w:rsidR="00260646">
        <w:rPr>
          <w:rFonts w:ascii="Calibri" w:eastAsia="SimSun" w:hAnsi="Calibri" w:cs="Times New Roman"/>
          <w:lang w:eastAsia="cs-CZ"/>
        </w:rPr>
        <w:t> předchozím odstavci</w:t>
      </w:r>
      <w:r w:rsidRPr="00D32475">
        <w:rPr>
          <w:rFonts w:ascii="Calibri" w:eastAsia="SimSun" w:hAnsi="Calibri" w:cs="Times New Roman"/>
          <w:lang w:eastAsia="cs-CZ"/>
        </w:rPr>
        <w:t xml:space="preserve"> lze učinit pouze se souhlasem obou Smluvních stran s výjimkou dle následujícího odstavce.</w:t>
      </w:r>
    </w:p>
    <w:p w14:paraId="330619DF" w14:textId="10EBCC4D"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V případě naléhavosti změny Jízdního řádu z důvodu veřejného zájmu nebo zásahu vyšší moci může účinnost změn Jízdních řádů, při nichž nedochází k nutnosti navýšení Aktuálního počtu Základních vozidel nebo změny licence nebo vydání nové licence, nastat i v termínu kratším než uvedeném v odst.</w:t>
      </w:r>
      <w:r w:rsidR="00D00D73">
        <w:rPr>
          <w:rFonts w:ascii="Calibri" w:eastAsia="SimSun" w:hAnsi="Calibri" w:cs="Times New Roman"/>
          <w:lang w:eastAsia="cs-CZ"/>
        </w:rPr>
        <w:t xml:space="preserve"> 12.6</w:t>
      </w:r>
      <w:r w:rsidRPr="00D32475">
        <w:rPr>
          <w:rFonts w:ascii="Calibri" w:eastAsia="SimSun" w:hAnsi="Calibri" w:cs="Times New Roman"/>
          <w:lang w:eastAsia="cs-CZ"/>
        </w:rPr>
        <w:t>. Termín účinnosti změny Jízdního řádu dle předchozí věty stanoví Objednatel, a to včetně uvedení důvodů, pro něž nelze dodržet termín uvedený v odst.</w:t>
      </w:r>
      <w:r w:rsidR="00D00D73">
        <w:rPr>
          <w:rFonts w:ascii="Calibri" w:eastAsia="SimSun" w:hAnsi="Calibri" w:cs="Times New Roman"/>
          <w:lang w:eastAsia="cs-CZ"/>
        </w:rPr>
        <w:t>12.6</w:t>
      </w:r>
      <w:r w:rsidRPr="00D32475">
        <w:rPr>
          <w:rFonts w:ascii="Calibri" w:eastAsia="SimSun" w:hAnsi="Calibri" w:cs="Times New Roman"/>
          <w:lang w:eastAsia="cs-CZ"/>
        </w:rPr>
        <w:t>.</w:t>
      </w:r>
    </w:p>
    <w:p w14:paraId="0C1B4E3E"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91" w:name="_Ref514258924"/>
      <w:r w:rsidRPr="00D32475">
        <w:rPr>
          <w:rFonts w:ascii="Calibri" w:eastAsia="SimSun" w:hAnsi="Calibri" w:cs="Times New Roman"/>
          <w:lang w:eastAsia="cs-CZ"/>
        </w:rPr>
        <w:t>O změnách v Jízdních řádech je Dopravce povinen informovat cestující prostřednictvím svých webových stránek, prostřednictvím informační kanceláře a ve všech Vozidlech používaných k plnění Smlouvy ihned jakmile to bude objektivně možné.</w:t>
      </w:r>
      <w:bookmarkEnd w:id="90"/>
      <w:bookmarkEnd w:id="91"/>
    </w:p>
    <w:p w14:paraId="0FA7EDFD" w14:textId="09BA268E"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92" w:name="_Ref510502987"/>
      <w:r w:rsidRPr="00D32475">
        <w:rPr>
          <w:rFonts w:ascii="Calibri" w:eastAsia="SimSun" w:hAnsi="Calibri" w:cs="Times New Roman"/>
          <w:lang w:eastAsia="cs-CZ"/>
        </w:rPr>
        <w:t>Dopravce se zavazuje předem projednané a Objednatelem závazně požadované změny Jízdních řádů (oznámené v rámci Pokynu Objednatele, případně v jeho aktualizaci) akceptovat. Dopravce není oprávněn sám, bez předchozího výslovného pokynu nebo písemného souhlasu Objednatele, měnit Dopravním úřadem schválený Jízdní řád.</w:t>
      </w:r>
      <w:bookmarkEnd w:id="92"/>
    </w:p>
    <w:p w14:paraId="3861BD6E"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je povinen poskytovat Veřejné služby v příslušném období dle aktuálního Pokynu Objednatele. V případě, že k termínu celostátní změny jízdních řádů nedochází k žádné změně Jízdních řádů, není Objednatel/Organizátor povinen zasílat Dopravci nový Pokyn Objednatele; v takovém případě je Dopravce povinen i nadále (na dobu do termínu další celostátní změny jízdních řádů) poskytovat Veřejné služby dle posledního platného Pokynu Objednatele. Pokyn Objednatele se nevztahuje a není vydáván na výlukové Jízdní řády.</w:t>
      </w:r>
    </w:p>
    <w:p w14:paraId="18ACF97C"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je oprávněn sdělovat Objednateli podněty a vyjadřovat se k Objednatelem zamýšleným změnám v organizaci dopravy a souvisejícím změnám Jízdních řádů i Linek.</w:t>
      </w:r>
    </w:p>
    <w:bookmarkEnd w:id="80"/>
    <w:p w14:paraId="3EEBB954"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Je-li pozemní komunikace, po které je Linka vedena, zcela nebo zčásti uzavřena nebo je-li nařízena objížďka podle zvláštního právního předpisu nebo je-li pozemní komunikace, po které je Linka vedena, dočasně neprůjezdná:</w:t>
      </w:r>
    </w:p>
    <w:p w14:paraId="74319697" w14:textId="1FD5BBF2"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 xml:space="preserve">může se Dopravce od vedení Linky podle licence odchýlit pouze v rozsahu stanoveném platnými a účinnými právními předpisy. </w:t>
      </w:r>
    </w:p>
    <w:p w14:paraId="2D6B1F36" w14:textId="40914EF4" w:rsidR="00A84468"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je Dopravce povinen předložit návrh výlukového jízdního řádu Dopravnímu úřadu ke schválení bez zbytečného odkladu poté, co se o uzavření pozemní komunikace nebo o objížďce dozvěděl, nebo nejpozději do dvou (2) pracovních dnů po zahájení objížďky. Výlukový jízdní řád nahrazuje po dobu trvání odchylky v provozování dopravy Jízdní řád.</w:t>
      </w:r>
    </w:p>
    <w:p w14:paraId="1A9F63AA" w14:textId="77777777" w:rsidR="00D32475" w:rsidRPr="00D32475" w:rsidRDefault="00D32475" w:rsidP="00ED4AFA">
      <w:pPr>
        <w:widowControl w:val="0"/>
        <w:spacing w:after="0" w:line="240" w:lineRule="auto"/>
        <w:ind w:hanging="360"/>
        <w:jc w:val="both"/>
        <w:rPr>
          <w:rFonts w:ascii="Calibri" w:eastAsia="SimSun" w:hAnsi="Calibri" w:cs="Times New Roman"/>
          <w:b/>
          <w:bCs/>
          <w:lang w:eastAsia="cs-CZ"/>
        </w:rPr>
      </w:pPr>
    </w:p>
    <w:p w14:paraId="2ED3F049" w14:textId="4C92AD2F" w:rsidR="00D32475" w:rsidRPr="00A84468" w:rsidRDefault="00D32475" w:rsidP="00ED4AFA">
      <w:pPr>
        <w:widowControl w:val="0"/>
        <w:numPr>
          <w:ilvl w:val="0"/>
          <w:numId w:val="7"/>
        </w:numPr>
        <w:spacing w:after="0" w:line="240" w:lineRule="auto"/>
        <w:ind w:left="0"/>
        <w:jc w:val="center"/>
        <w:rPr>
          <w:b/>
          <w:caps/>
          <w:sz w:val="24"/>
          <w:lang w:eastAsia="cs-CZ"/>
        </w:rPr>
      </w:pPr>
      <w:bookmarkStart w:id="93" w:name="_Toc10989954"/>
      <w:r w:rsidRPr="00A84468">
        <w:rPr>
          <w:b/>
          <w:caps/>
          <w:sz w:val="24"/>
          <w:lang w:eastAsia="cs-CZ"/>
        </w:rPr>
        <w:t>BANKOVNÍ ZÁRUKA</w:t>
      </w:r>
      <w:bookmarkEnd w:id="93"/>
    </w:p>
    <w:p w14:paraId="13B5FEA2"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94" w:name="_Ref510504043"/>
      <w:bookmarkStart w:id="95" w:name="_Hlk514251742"/>
      <w:bookmarkStart w:id="96" w:name="_Hlk514601360"/>
      <w:r w:rsidRPr="00D32475">
        <w:rPr>
          <w:rFonts w:ascii="Calibri" w:eastAsia="SimSun" w:hAnsi="Calibri" w:cs="Times New Roman"/>
          <w:lang w:eastAsia="cs-CZ"/>
        </w:rPr>
        <w:t>Dopravce je povinen poskytnout Objednateli za řádné plnění Smlouvy neodvolatelnou a nepodmíněnou Bankovní záruku, splatnou bez námitek a na první požádání Objednatele. Bankovní záruka musí být poskytnuta bankou s místem podnikání v České republice, spadající pod regulaci příslušných českých úřadů.</w:t>
      </w:r>
      <w:bookmarkEnd w:id="94"/>
    </w:p>
    <w:p w14:paraId="47F645B9"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je povinen Objednateli, jako doklad k poskytnuté Bankovní záruce, předat originál záruční listiny obsahující písemné prohlášení banky, že bezpodmínečně uspokojí Objednatele v případě, kdy k tomu bude Objednatelem vyzvána.</w:t>
      </w:r>
    </w:p>
    <w:p w14:paraId="4DDD9EE0"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Dopravce předal před podpisem Smlouvy Objednateli originál záruční listiny k Bankovní záruce, která nabývá platnosti nejpozději ke dni uzavření Smlouvy. </w:t>
      </w:r>
      <w:bookmarkStart w:id="97" w:name="_Ref509848401"/>
    </w:p>
    <w:p w14:paraId="4A24DAF4" w14:textId="5C7396BC"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98" w:name="_Ref517708735"/>
      <w:r w:rsidRPr="00D32475">
        <w:rPr>
          <w:rFonts w:ascii="Calibri" w:eastAsia="SimSun" w:hAnsi="Calibri" w:cs="Times New Roman"/>
          <w:lang w:eastAsia="cs-CZ"/>
        </w:rPr>
        <w:t xml:space="preserve">Dopravce je povinen zajistit platnost Bankovní záruky minimálně po dobu dvou let od Zahájení provozu. </w:t>
      </w:r>
      <w:bookmarkEnd w:id="97"/>
      <w:bookmarkEnd w:id="98"/>
    </w:p>
    <w:p w14:paraId="02F0ABD8"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lastRenderedPageBreak/>
        <w:t>Objednatel bude na základě předložené Bankovní záruky oprávněn čerpat finanční prostředky kumulovaně až do celkové výše Bankovní záruky stanovené níže, a to v případě, že Dopravce poruší některou ze Smluvních nebo zákonných povinností.</w:t>
      </w:r>
    </w:p>
    <w:p w14:paraId="65FD31D7" w14:textId="69D1E842"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99" w:name="_Ref514603440"/>
      <w:bookmarkStart w:id="100" w:name="_Ref509825498"/>
      <w:bookmarkStart w:id="101" w:name="_Ref509845413"/>
      <w:r w:rsidRPr="00D32475">
        <w:rPr>
          <w:rFonts w:ascii="Calibri" w:eastAsia="SimSun" w:hAnsi="Calibri" w:cs="Times New Roman"/>
          <w:lang w:eastAsia="cs-CZ"/>
        </w:rPr>
        <w:t xml:space="preserve">Smluvní strany sjednávají, že minimální výše </w:t>
      </w:r>
      <w:r w:rsidRPr="005B6449">
        <w:rPr>
          <w:rFonts w:ascii="Calibri" w:eastAsia="SimSun" w:hAnsi="Calibri" w:cs="Times New Roman"/>
          <w:b/>
          <w:lang w:eastAsia="cs-CZ"/>
        </w:rPr>
        <w:t>Bankovní záruky</w:t>
      </w:r>
      <w:r w:rsidRPr="00D32475">
        <w:rPr>
          <w:rFonts w:ascii="Calibri" w:eastAsia="SimSun" w:hAnsi="Calibri" w:cs="Times New Roman"/>
          <w:lang w:eastAsia="cs-CZ"/>
        </w:rPr>
        <w:t xml:space="preserve"> </w:t>
      </w:r>
      <w:bookmarkEnd w:id="99"/>
      <w:r w:rsidRPr="00D32475">
        <w:rPr>
          <w:rFonts w:ascii="Calibri" w:eastAsia="SimSun" w:hAnsi="Calibri" w:cs="Times New Roman"/>
          <w:lang w:eastAsia="cs-CZ"/>
        </w:rPr>
        <w:t xml:space="preserve">činí </w:t>
      </w:r>
      <w:r w:rsidR="004908A7" w:rsidRPr="005B6449">
        <w:rPr>
          <w:rFonts w:ascii="Calibri" w:eastAsia="SimSun" w:hAnsi="Calibri" w:cs="Times New Roman"/>
          <w:b/>
          <w:lang w:eastAsia="cs-CZ"/>
        </w:rPr>
        <w:t>1</w:t>
      </w:r>
      <w:r w:rsidR="000A3E33" w:rsidRPr="005B6449">
        <w:rPr>
          <w:rFonts w:ascii="Calibri" w:eastAsia="SimSun" w:hAnsi="Calibri" w:cs="Times New Roman"/>
          <w:b/>
          <w:lang w:eastAsia="cs-CZ"/>
        </w:rPr>
        <w:t>.</w:t>
      </w:r>
      <w:r w:rsidR="00AC4471" w:rsidRPr="005B6449">
        <w:rPr>
          <w:rFonts w:ascii="Calibri" w:eastAsia="SimSun" w:hAnsi="Calibri" w:cs="Times New Roman"/>
          <w:b/>
          <w:lang w:eastAsia="cs-CZ"/>
        </w:rPr>
        <w:t>0</w:t>
      </w:r>
      <w:r w:rsidR="000A3E33" w:rsidRPr="005B6449">
        <w:rPr>
          <w:rFonts w:ascii="Calibri" w:eastAsia="SimSun" w:hAnsi="Calibri" w:cs="Times New Roman"/>
          <w:b/>
          <w:lang w:eastAsia="cs-CZ"/>
        </w:rPr>
        <w:t>00.000</w:t>
      </w:r>
      <w:r w:rsidR="004E3821" w:rsidRPr="005B6449">
        <w:rPr>
          <w:rFonts w:ascii="Calibri" w:eastAsia="SimSun" w:hAnsi="Calibri" w:cs="Times New Roman"/>
          <w:b/>
          <w:lang w:eastAsia="cs-CZ"/>
        </w:rPr>
        <w:t>,</w:t>
      </w:r>
      <w:r w:rsidR="008D387B" w:rsidRPr="005B6449">
        <w:rPr>
          <w:rFonts w:ascii="Calibri" w:eastAsia="SimSun" w:hAnsi="Calibri" w:cs="Times New Roman"/>
          <w:b/>
          <w:lang w:eastAsia="cs-CZ"/>
        </w:rPr>
        <w:t>-</w:t>
      </w:r>
      <w:r w:rsidR="004E3821" w:rsidRPr="005B6449">
        <w:rPr>
          <w:rFonts w:ascii="Calibri" w:eastAsia="SimSun" w:hAnsi="Calibri" w:cs="Times New Roman"/>
          <w:b/>
          <w:lang w:eastAsia="cs-CZ"/>
        </w:rPr>
        <w:t>- Kč</w:t>
      </w:r>
      <w:r w:rsidR="00EA3F27" w:rsidRPr="005B6449">
        <w:rPr>
          <w:rFonts w:ascii="Calibri" w:eastAsia="SimSun" w:hAnsi="Calibri" w:cs="Times New Roman"/>
          <w:b/>
          <w:lang w:eastAsia="cs-CZ"/>
        </w:rPr>
        <w:t>.</w:t>
      </w:r>
    </w:p>
    <w:p w14:paraId="3D6E0409" w14:textId="64565AB6"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02" w:name="_Ref514259367"/>
      <w:bookmarkStart w:id="103" w:name="_Ref514631220"/>
      <w:bookmarkEnd w:id="100"/>
      <w:bookmarkEnd w:id="101"/>
      <w:r w:rsidRPr="00D32475">
        <w:rPr>
          <w:rFonts w:ascii="Calibri" w:eastAsia="SimSun" w:hAnsi="Calibri" w:cs="Times New Roman"/>
          <w:lang w:eastAsia="cs-CZ"/>
        </w:rPr>
        <w:t xml:space="preserve">Pokud dojde v průběhu trvání Smlouvy k čerpání Bankovní záruky tak, že disponibilní částka Bankovní záruky poklesne pod osmdesát procent (80 %) minimální výše Bankovní záruky dle </w:t>
      </w:r>
      <w:r w:rsidR="00EA3F27">
        <w:rPr>
          <w:rFonts w:ascii="Calibri" w:eastAsia="SimSun" w:hAnsi="Calibri" w:cs="Times New Roman"/>
          <w:lang w:eastAsia="cs-CZ"/>
        </w:rPr>
        <w:t xml:space="preserve">předchozího </w:t>
      </w:r>
      <w:r w:rsidRPr="00D32475">
        <w:rPr>
          <w:rFonts w:ascii="Calibri" w:eastAsia="SimSun" w:hAnsi="Calibri" w:cs="Times New Roman"/>
          <w:lang w:eastAsia="cs-CZ"/>
        </w:rPr>
        <w:t xml:space="preserve">odstavce Smlouvy, je Dopravce povinen do třiceti (30) dnů od doručení písemného oznámení Objednatele o takovém poklesu disponibilní částky Bankovní záruky doplnit Bankovní záruku tak, aby dosahovala minimální výše Bankovní záruky dle odstavce </w:t>
      </w:r>
      <w:r w:rsidR="0043077B">
        <w:rPr>
          <w:rFonts w:ascii="Calibri" w:eastAsia="SimSun" w:hAnsi="Calibri" w:cs="Times New Roman"/>
          <w:lang w:eastAsia="cs-CZ"/>
        </w:rPr>
        <w:t>13.6</w:t>
      </w:r>
      <w:r w:rsidRPr="00D32475">
        <w:rPr>
          <w:rFonts w:ascii="Calibri" w:eastAsia="SimSun" w:hAnsi="Calibri" w:cs="Times New Roman"/>
          <w:lang w:eastAsia="cs-CZ"/>
        </w:rPr>
        <w:t xml:space="preserve"> Smlouvy.</w:t>
      </w:r>
      <w:bookmarkStart w:id="104" w:name="_Ref514259555"/>
      <w:bookmarkEnd w:id="102"/>
      <w:bookmarkEnd w:id="103"/>
    </w:p>
    <w:bookmarkEnd w:id="104"/>
    <w:p w14:paraId="409DB293"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Objednatel vrátí Dopravci originál záruční listiny do tří (3) měsíců po skončení platnosti Bankovní záruky, případně po ukončení Smlouvy (podle toho, který okamžik nastane dříve), avšak ne dříve, než dojde k vypořádání všech závazků Dopravce vůči Objednateli.</w:t>
      </w:r>
      <w:bookmarkEnd w:id="95"/>
    </w:p>
    <w:p w14:paraId="48BB0A65" w14:textId="77777777" w:rsidR="00D32475" w:rsidRPr="007B5C73" w:rsidRDefault="00D32475" w:rsidP="00ED4AFA">
      <w:pPr>
        <w:widowControl w:val="0"/>
        <w:spacing w:after="0" w:line="240" w:lineRule="auto"/>
        <w:jc w:val="center"/>
        <w:rPr>
          <w:b/>
          <w:caps/>
          <w:lang w:eastAsia="cs-CZ"/>
        </w:rPr>
      </w:pPr>
      <w:bookmarkStart w:id="105" w:name="_Ref509846608"/>
      <w:bookmarkEnd w:id="96"/>
    </w:p>
    <w:p w14:paraId="4A8A9204" w14:textId="5CA882D9" w:rsidR="00D32475" w:rsidRPr="00A84468" w:rsidRDefault="00D32475" w:rsidP="00ED4AFA">
      <w:pPr>
        <w:widowControl w:val="0"/>
        <w:numPr>
          <w:ilvl w:val="0"/>
          <w:numId w:val="7"/>
        </w:numPr>
        <w:spacing w:after="0" w:line="240" w:lineRule="auto"/>
        <w:ind w:left="0"/>
        <w:jc w:val="center"/>
        <w:rPr>
          <w:b/>
          <w:caps/>
          <w:sz w:val="24"/>
          <w:lang w:eastAsia="cs-CZ"/>
        </w:rPr>
      </w:pPr>
      <w:bookmarkStart w:id="106" w:name="_Toc10989956"/>
      <w:bookmarkEnd w:id="105"/>
      <w:r w:rsidRPr="00A84468">
        <w:rPr>
          <w:b/>
          <w:caps/>
          <w:sz w:val="24"/>
          <w:lang w:eastAsia="cs-CZ"/>
        </w:rPr>
        <w:t>DOBA TRVÁNÍ SMLOUVY</w:t>
      </w:r>
      <w:bookmarkEnd w:id="106"/>
    </w:p>
    <w:p w14:paraId="41108EAD" w14:textId="77777777" w:rsidR="00D32475" w:rsidRPr="007B5C73"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7B5C73">
        <w:rPr>
          <w:rFonts w:ascii="Calibri" w:eastAsia="SimSun" w:hAnsi="Calibri" w:cs="Times New Roman"/>
          <w:lang w:eastAsia="cs-CZ"/>
        </w:rPr>
        <w:t xml:space="preserve">Smlouva nabývá platnosti a účinnosti dnem podpisu poslední ze Smluvních stran a zveřejněním Smlouvy v registru smluv podle zákona </w:t>
      </w:r>
      <w:r w:rsidRPr="00D32475">
        <w:rPr>
          <w:rFonts w:ascii="Calibri" w:eastAsia="SimSun" w:hAnsi="Calibri" w:cs="Times New Roman"/>
          <w:lang w:eastAsia="cs-CZ"/>
        </w:rPr>
        <w:t>č. 340/2015 Sb., o zvláštních podmínkách účinnosti některých smluv, uveřejňování těchto smluv a o registru smluv (zákon o registru smluv), ve znění pozdějších předpisů</w:t>
      </w:r>
      <w:r w:rsidRPr="007B5C73">
        <w:rPr>
          <w:rFonts w:ascii="Calibri" w:eastAsia="SimSun" w:hAnsi="Calibri" w:cs="Times New Roman"/>
          <w:lang w:eastAsia="cs-CZ"/>
        </w:rPr>
        <w:t>. Strany se však dohodly na tom, že ta ustanovení Smlouvy, která upravují přímo závazek Dopravce poskytovat Objednateli Veřejné služby, nabývají účinnosti teprve datem Zahájení provozu.</w:t>
      </w:r>
    </w:p>
    <w:p w14:paraId="333E59EA" w14:textId="6E587139" w:rsidR="00D32475" w:rsidRPr="003E63F8"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07" w:name="_Ref509846581"/>
      <w:r w:rsidRPr="0038767F">
        <w:rPr>
          <w:rFonts w:ascii="Calibri" w:eastAsia="SimSun" w:hAnsi="Calibri" w:cs="Times New Roman"/>
          <w:lang w:eastAsia="cs-CZ"/>
        </w:rPr>
        <w:t xml:space="preserve">Veřejné služby budou dle Smlouvy poskytovány po dobu </w:t>
      </w:r>
      <w:r w:rsidRPr="00D32475">
        <w:rPr>
          <w:rFonts w:ascii="Calibri" w:eastAsia="SimSun" w:hAnsi="Calibri" w:cs="Times New Roman"/>
          <w:lang w:eastAsia="cs-CZ"/>
        </w:rPr>
        <w:t xml:space="preserve">od Zahájení provozu do dne předcházejícího dni celostátní změny jízdních řádů dle § 17 </w:t>
      </w:r>
      <w:r w:rsidRPr="003E63F8">
        <w:rPr>
          <w:rFonts w:ascii="Calibri" w:eastAsia="SimSun" w:hAnsi="Calibri" w:cs="Times New Roman"/>
          <w:lang w:eastAsia="cs-CZ"/>
        </w:rPr>
        <w:t>Zákona o silniční dopravě, která se svým pořadím v příslušném kalendářním roce shoduje s pořadím celostátní změny jízdních řádů dle § 17 Zákona o silniční dopravě, v níž došlo k Zahájení provozu, a který nastane v </w:t>
      </w:r>
      <w:r w:rsidR="00D734AA" w:rsidRPr="003E63F8">
        <w:rPr>
          <w:rFonts w:ascii="Calibri" w:eastAsia="SimSun" w:hAnsi="Calibri" w:cs="Times New Roman"/>
          <w:lang w:eastAsia="cs-CZ"/>
        </w:rPr>
        <w:t>osmém</w:t>
      </w:r>
      <w:r w:rsidRPr="003E63F8">
        <w:rPr>
          <w:rFonts w:ascii="Calibri" w:eastAsia="SimSun" w:hAnsi="Calibri" w:cs="Times New Roman"/>
          <w:lang w:eastAsia="cs-CZ"/>
        </w:rPr>
        <w:t xml:space="preserve"> kalendářním roce následujícím po kalendářním roce, v němž došlo k Zahájení provozu.</w:t>
      </w:r>
      <w:bookmarkEnd w:id="107"/>
    </w:p>
    <w:p w14:paraId="7A0C4264" w14:textId="55FA2E26" w:rsidR="00D32475" w:rsidRPr="003C1EFF"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3C1EFF">
        <w:rPr>
          <w:rFonts w:ascii="Calibri" w:eastAsia="SimSun" w:hAnsi="Calibri" w:cs="Times New Roman"/>
          <w:lang w:eastAsia="cs-CZ"/>
        </w:rPr>
        <w:t>Tato Smlouva může být před uplynutím doby Smlouvy ukončena písemnou dohodou Smluvních stran nebo výpovědí za podmínek uvedených níže v tomto článku Smlouvy.</w:t>
      </w:r>
    </w:p>
    <w:p w14:paraId="435BF51B" w14:textId="2FF85DAB" w:rsidR="00D32475" w:rsidRPr="002B2E14"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08" w:name="_Ref509864313"/>
      <w:r w:rsidRPr="002B2E14">
        <w:rPr>
          <w:rFonts w:ascii="Calibri" w:eastAsia="SimSun" w:hAnsi="Calibri" w:cs="Times New Roman"/>
          <w:lang w:eastAsia="cs-CZ"/>
        </w:rPr>
        <w:t>Dopravce má právo tuto Smlouvu vypovědět, pokud se Objednatel ocitne v prodlení s</w:t>
      </w:r>
      <w:r w:rsidR="003B54FB">
        <w:rPr>
          <w:rFonts w:ascii="Calibri" w:eastAsia="SimSun" w:hAnsi="Calibri" w:cs="Times New Roman"/>
          <w:lang w:eastAsia="cs-CZ"/>
        </w:rPr>
        <w:t xml:space="preserve"> úhradou vyúčtovaných </w:t>
      </w:r>
      <w:r w:rsidRPr="002B2E14">
        <w:rPr>
          <w:rFonts w:ascii="Calibri" w:eastAsia="SimSun" w:hAnsi="Calibri" w:cs="Times New Roman"/>
          <w:lang w:eastAsia="cs-CZ"/>
        </w:rPr>
        <w:t>Kompenzaci přesahujícím čtyřicet pět (45) kalendářních dní. To však vždy až po poskytnutí náhradní lhůty k plnění v minimální délce deset (10) kalendářních dnů. Pro takový případ platí, že Dopravce je povinen náhradní lhůtu poskytnout v písemné formě formou doporučeného dopisu.</w:t>
      </w:r>
      <w:bookmarkEnd w:id="108"/>
      <w:r w:rsidRPr="002B2E14">
        <w:rPr>
          <w:rFonts w:ascii="Calibri" w:eastAsia="SimSun" w:hAnsi="Calibri" w:cs="Times New Roman"/>
          <w:lang w:eastAsia="cs-CZ"/>
        </w:rPr>
        <w:t xml:space="preserve"> Smluvní strany výslovně sjednávají, že Dopravce je oprávněn tuto Smlouvu vypovědět pouze, pokud Objednatel ani v náhradní lhůtě k plnění neodůvodní neuhrazení </w:t>
      </w:r>
      <w:r w:rsidR="00E65589">
        <w:rPr>
          <w:rFonts w:ascii="Calibri" w:eastAsia="SimSun" w:hAnsi="Calibri" w:cs="Times New Roman"/>
          <w:lang w:eastAsia="cs-CZ"/>
        </w:rPr>
        <w:t>příslušných plateb</w:t>
      </w:r>
      <w:r w:rsidRPr="002B2E14">
        <w:rPr>
          <w:rFonts w:ascii="Calibri" w:eastAsia="SimSun" w:hAnsi="Calibri" w:cs="Times New Roman"/>
          <w:lang w:eastAsia="cs-CZ"/>
        </w:rPr>
        <w:t xml:space="preserve"> objektivním důvodem.</w:t>
      </w:r>
    </w:p>
    <w:p w14:paraId="39D6F389" w14:textId="77777777" w:rsidR="00D32475" w:rsidRPr="002B2E14"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09" w:name="_Ref509864075"/>
      <w:bookmarkStart w:id="110" w:name="_Hlk514627482"/>
      <w:r w:rsidRPr="002B2E14">
        <w:rPr>
          <w:rFonts w:ascii="Calibri" w:eastAsia="SimSun" w:hAnsi="Calibri" w:cs="Times New Roman"/>
          <w:lang w:eastAsia="cs-CZ"/>
        </w:rPr>
        <w:t>Objednatel je oprávněn tuto Smlouvu vypovědět, pokud Dopravce:</w:t>
      </w:r>
      <w:bookmarkEnd w:id="109"/>
    </w:p>
    <w:p w14:paraId="0649A9BC"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111" w:name="_Ref509864366"/>
      <w:r w:rsidRPr="00D32475">
        <w:rPr>
          <w:rFonts w:ascii="Calibri" w:eastAsia="SimSun" w:hAnsi="Calibri" w:cs="Times New Roman"/>
          <w:szCs w:val="24"/>
          <w:lang w:eastAsia="cs-CZ"/>
        </w:rPr>
        <w:t>z jakéhokoli důvodu pozbude podnikatelské oprávnění k provozování silniční motorové dopravy osobní provozované vozidly určenými pro přepravu více než 9 osob včetně řidiče nebo obdobné oprávnění nutné dle platných a účinných právních předpisů k zajištění plnění Smlouvy;</w:t>
      </w:r>
      <w:bookmarkEnd w:id="111"/>
      <w:r w:rsidRPr="00D32475">
        <w:rPr>
          <w:rFonts w:ascii="Calibri" w:eastAsia="SimSun" w:hAnsi="Calibri" w:cs="Times New Roman"/>
          <w:szCs w:val="24"/>
          <w:lang w:eastAsia="cs-CZ"/>
        </w:rPr>
        <w:t xml:space="preserve"> </w:t>
      </w:r>
    </w:p>
    <w:p w14:paraId="53015867"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112" w:name="_Ref509864376"/>
      <w:r w:rsidRPr="00D32475">
        <w:rPr>
          <w:rFonts w:ascii="Calibri" w:eastAsia="SimSun" w:hAnsi="Calibri" w:cs="Times New Roman"/>
          <w:szCs w:val="24"/>
          <w:lang w:eastAsia="cs-CZ"/>
        </w:rPr>
        <w:t>bude postižen odnětím licence z důvodů dle § 15 písm. a), b) nebo c) Zákona o silniční dopravě;</w:t>
      </w:r>
      <w:bookmarkEnd w:id="112"/>
      <w:r w:rsidRPr="00D32475">
        <w:rPr>
          <w:rFonts w:ascii="Calibri" w:eastAsia="SimSun" w:hAnsi="Calibri" w:cs="Times New Roman"/>
          <w:szCs w:val="24"/>
          <w:lang w:eastAsia="cs-CZ"/>
        </w:rPr>
        <w:t xml:space="preserve"> </w:t>
      </w:r>
    </w:p>
    <w:p w14:paraId="75A94FB7"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nepožádá Dopravní úřad o vydání licencí na Linky nebo nepředloží Dopravnímu úřadu žádost o schválení Jízdních řádů postupem dle Smlouvy nebo platných a účinných právních předpisů a nezjedná nápravu ani v Objednatelem dodatečně stanovené přiměřené lhůtě (nikoli kratší než patnáct (15) pracovních dnů);</w:t>
      </w:r>
    </w:p>
    <w:p w14:paraId="7B6419AF" w14:textId="40B2DF3C"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113" w:name="_Ref509864388"/>
      <w:r w:rsidRPr="00D32475">
        <w:rPr>
          <w:rFonts w:ascii="Calibri" w:eastAsia="SimSun" w:hAnsi="Calibri" w:cs="Times New Roman"/>
          <w:szCs w:val="24"/>
          <w:lang w:eastAsia="cs-CZ"/>
        </w:rPr>
        <w:t>v den Zahájení provozu nezahájí provozování dopravy v plném rozsahu dle Smlouvy (tj. nevypraví v den Zahájení provozu žádný Spoj) anebo v průběhu trvání Smlouvy v plném rozsahu pozastaví provozování veřejné linkové dopravy po dobu delší než 24 hodin, s výjimkou případů, kdy</w:t>
      </w:r>
      <w:r w:rsidR="00C57471">
        <w:rPr>
          <w:rFonts w:ascii="Calibri" w:eastAsia="SimSun" w:hAnsi="Calibri" w:cs="Times New Roman"/>
          <w:szCs w:val="24"/>
          <w:lang w:eastAsia="cs-CZ"/>
        </w:rPr>
        <w:t> </w:t>
      </w:r>
      <w:r w:rsidRPr="00D32475">
        <w:rPr>
          <w:rFonts w:ascii="Calibri" w:eastAsia="SimSun" w:hAnsi="Calibri" w:cs="Times New Roman"/>
          <w:szCs w:val="24"/>
          <w:lang w:eastAsia="cs-CZ"/>
        </w:rPr>
        <w:t>k nezahájení anebo omezení provozování dle tohoto pododstavce dojde v důsledku generální nebo celostátní oborové stávky;</w:t>
      </w:r>
      <w:bookmarkEnd w:id="113"/>
    </w:p>
    <w:p w14:paraId="4A3A58AB" w14:textId="327BAA69" w:rsidR="00D32475" w:rsidRPr="003E63F8"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114" w:name="_Ref509864537"/>
      <w:r w:rsidRPr="00D32475">
        <w:rPr>
          <w:rFonts w:ascii="Calibri" w:eastAsia="SimSun" w:hAnsi="Calibri" w:cs="Times New Roman"/>
          <w:szCs w:val="24"/>
          <w:lang w:eastAsia="cs-CZ"/>
        </w:rPr>
        <w:lastRenderedPageBreak/>
        <w:t>opakovaně neoprávněně ve kterémkoliv dni trvání Smlouvy po dni Zahájení provozu omezil, či</w:t>
      </w:r>
      <w:r w:rsidR="00C57471">
        <w:rPr>
          <w:rFonts w:ascii="Calibri" w:eastAsia="SimSun" w:hAnsi="Calibri" w:cs="Times New Roman"/>
          <w:szCs w:val="24"/>
          <w:lang w:eastAsia="cs-CZ"/>
        </w:rPr>
        <w:t> </w:t>
      </w:r>
      <w:r w:rsidRPr="00D32475">
        <w:rPr>
          <w:rFonts w:ascii="Calibri" w:eastAsia="SimSun" w:hAnsi="Calibri" w:cs="Times New Roman"/>
          <w:szCs w:val="24"/>
          <w:lang w:eastAsia="cs-CZ"/>
        </w:rPr>
        <w:t>ke</w:t>
      </w:r>
      <w:r w:rsidR="00C57471">
        <w:rPr>
          <w:rFonts w:ascii="Calibri" w:eastAsia="SimSun" w:hAnsi="Calibri" w:cs="Times New Roman"/>
          <w:szCs w:val="24"/>
          <w:lang w:eastAsia="cs-CZ"/>
        </w:rPr>
        <w:t> </w:t>
      </w:r>
      <w:r w:rsidRPr="00D32475">
        <w:rPr>
          <w:rFonts w:ascii="Calibri" w:eastAsia="SimSun" w:hAnsi="Calibri" w:cs="Times New Roman"/>
          <w:szCs w:val="24"/>
          <w:lang w:eastAsia="cs-CZ"/>
        </w:rPr>
        <w:t>stanovenému termínu nezahájil, provoz nejméně deseti (</w:t>
      </w:r>
      <w:r w:rsidR="007C4BFA" w:rsidRPr="000D7992">
        <w:rPr>
          <w:rFonts w:ascii="Calibri" w:eastAsia="SimSun" w:hAnsi="Calibri" w:cs="Times New Roman"/>
          <w:dstrike/>
          <w:szCs w:val="24"/>
          <w:lang w:eastAsia="cs-CZ"/>
        </w:rPr>
        <w:t>2</w:t>
      </w:r>
      <w:r w:rsidRPr="000D7992">
        <w:rPr>
          <w:rFonts w:ascii="Calibri" w:eastAsia="SimSun" w:hAnsi="Calibri" w:cs="Times New Roman"/>
          <w:dstrike/>
          <w:szCs w:val="24"/>
          <w:lang w:eastAsia="cs-CZ"/>
        </w:rPr>
        <w:t>0</w:t>
      </w:r>
      <w:r w:rsidR="000D7992">
        <w:rPr>
          <w:rFonts w:ascii="Calibri" w:eastAsia="SimSun" w:hAnsi="Calibri" w:cs="Times New Roman"/>
          <w:szCs w:val="24"/>
          <w:lang w:eastAsia="cs-CZ"/>
        </w:rPr>
        <w:t xml:space="preserve"> 10</w:t>
      </w:r>
      <w:r w:rsidRPr="00D32475">
        <w:rPr>
          <w:rFonts w:ascii="Calibri" w:eastAsia="SimSun" w:hAnsi="Calibri" w:cs="Times New Roman"/>
          <w:szCs w:val="24"/>
          <w:lang w:eastAsia="cs-CZ"/>
        </w:rPr>
        <w:t xml:space="preserve">) % Spojů, které byl podle Smlouvy povinen provozovat. Pro účely tohoto odstavce se za opakované porušení povinností považuje porušení povinností v počtu tři (3) a více v průběhu </w:t>
      </w:r>
      <w:r w:rsidRPr="003E63F8">
        <w:rPr>
          <w:rFonts w:ascii="Calibri" w:eastAsia="SimSun" w:hAnsi="Calibri" w:cs="Times New Roman"/>
          <w:szCs w:val="24"/>
          <w:lang w:eastAsia="cs-CZ"/>
        </w:rPr>
        <w:t>jednoho kalendářního měsíce;</w:t>
      </w:r>
      <w:bookmarkEnd w:id="114"/>
    </w:p>
    <w:p w14:paraId="3A810225" w14:textId="714C1FE3" w:rsidR="00D32475" w:rsidRPr="003E63F8"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3E63F8">
        <w:rPr>
          <w:rFonts w:ascii="Calibri" w:eastAsia="SimSun" w:hAnsi="Calibri" w:cs="Times New Roman"/>
          <w:szCs w:val="24"/>
          <w:lang w:eastAsia="cs-CZ"/>
        </w:rPr>
        <w:t xml:space="preserve">opakovaně poruší svou povinnost předložit výkazy dle </w:t>
      </w:r>
      <w:r w:rsidRPr="00AE56AA">
        <w:rPr>
          <w:rFonts w:ascii="Calibri" w:eastAsia="SimSun" w:hAnsi="Calibri" w:cs="Times New Roman"/>
          <w:szCs w:val="24"/>
          <w:lang w:eastAsia="cs-CZ"/>
        </w:rPr>
        <w:t>přílohy (</w:t>
      </w:r>
      <w:r w:rsidR="000D7992" w:rsidRPr="00AE56AA">
        <w:rPr>
          <w:rFonts w:ascii="Calibri" w:eastAsia="SimSun" w:hAnsi="Calibri" w:cs="Times New Roman"/>
          <w:szCs w:val="24"/>
          <w:lang w:eastAsia="cs-CZ"/>
        </w:rPr>
        <w:t>Příloha č. 7</w:t>
      </w:r>
      <w:r w:rsidRPr="00AE56AA">
        <w:rPr>
          <w:rFonts w:ascii="Calibri" w:eastAsia="SimSun" w:hAnsi="Calibri" w:cs="Times New Roman"/>
          <w:szCs w:val="24"/>
          <w:lang w:eastAsia="cs-CZ"/>
        </w:rPr>
        <w:t>) Smlouvy</w:t>
      </w:r>
      <w:r w:rsidRPr="003E63F8">
        <w:rPr>
          <w:rFonts w:ascii="Calibri" w:eastAsia="SimSun" w:hAnsi="Calibri" w:cs="Times New Roman"/>
          <w:szCs w:val="24"/>
          <w:lang w:eastAsia="cs-CZ"/>
        </w:rPr>
        <w:t>;</w:t>
      </w:r>
    </w:p>
    <w:p w14:paraId="54CE5E41"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3E63F8">
        <w:rPr>
          <w:rFonts w:ascii="Calibri" w:eastAsia="SimSun" w:hAnsi="Calibri" w:cs="Times New Roman"/>
          <w:szCs w:val="24"/>
          <w:lang w:eastAsia="cs-CZ"/>
        </w:rPr>
        <w:t>bude poskytovat služby v rozporu s Technickými a provozními standardy a nezjedná nápravu</w:t>
      </w:r>
      <w:r w:rsidRPr="00D32475">
        <w:rPr>
          <w:rFonts w:ascii="Calibri" w:eastAsia="SimSun" w:hAnsi="Calibri" w:cs="Times New Roman"/>
          <w:szCs w:val="24"/>
          <w:lang w:eastAsia="cs-CZ"/>
        </w:rPr>
        <w:t xml:space="preserve"> ani v Objednatelem dodatečně stanovené přiměřené lhůtě (nikoli kratší než patnáct (15) pracovních dnů);</w:t>
      </w:r>
    </w:p>
    <w:p w14:paraId="60B20DBC"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115" w:name="_Ref509864549"/>
      <w:r w:rsidRPr="00D32475">
        <w:rPr>
          <w:rFonts w:ascii="Calibri" w:eastAsia="SimSun" w:hAnsi="Calibri" w:cs="Times New Roman"/>
          <w:szCs w:val="24"/>
          <w:lang w:eastAsia="cs-CZ"/>
        </w:rPr>
        <w:t>bude v likvidaci nebo proti Dopravci bude rozhodnuto o jeho úpadku nebo bude insolvenční návrh podaný proti Dopravci zamítnut pro nedostatek majetku dlužníka podle insolvenčního zákona;</w:t>
      </w:r>
    </w:p>
    <w:p w14:paraId="29C5DA1D" w14:textId="000B8F50"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Objednateli oznámí, že nedodrží některou ze svých povinností opravňujících Objednatele k</w:t>
      </w:r>
      <w:r w:rsidR="00C57471">
        <w:rPr>
          <w:rFonts w:ascii="Calibri" w:eastAsia="SimSun" w:hAnsi="Calibri" w:cs="Times New Roman"/>
          <w:szCs w:val="24"/>
          <w:lang w:eastAsia="cs-CZ"/>
        </w:rPr>
        <w:t> </w:t>
      </w:r>
      <w:r w:rsidRPr="00D32475">
        <w:rPr>
          <w:rFonts w:ascii="Calibri" w:eastAsia="SimSun" w:hAnsi="Calibri" w:cs="Times New Roman"/>
          <w:szCs w:val="24"/>
          <w:lang w:eastAsia="cs-CZ"/>
        </w:rPr>
        <w:t>výpovědi Smlouvy dle předchozích ustanovení tohoto odstavce, nebo jedná takovým způsobem, ze kterého nepochybně vyplývá, že se dopustí kteréhokoliv z porušení dle předchozích ustanovení tohoto odstavce</w:t>
      </w:r>
      <w:bookmarkEnd w:id="115"/>
      <w:r w:rsidRPr="00D32475">
        <w:rPr>
          <w:rFonts w:ascii="Calibri" w:eastAsia="SimSun" w:hAnsi="Calibri" w:cs="Times New Roman"/>
          <w:szCs w:val="24"/>
          <w:lang w:eastAsia="cs-CZ"/>
        </w:rPr>
        <w:t>.</w:t>
      </w:r>
    </w:p>
    <w:bookmarkEnd w:id="110"/>
    <w:p w14:paraId="264D44D5" w14:textId="2F742451" w:rsidR="00D32475" w:rsidRPr="008037EB"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8037EB">
        <w:rPr>
          <w:rFonts w:ascii="Calibri" w:eastAsia="SimSun" w:hAnsi="Calibri" w:cs="Times New Roman"/>
          <w:lang w:eastAsia="cs-CZ"/>
        </w:rPr>
        <w:t xml:space="preserve">Výpovědní doba v případě výpovědi podle odst. </w:t>
      </w:r>
      <w:r w:rsidR="009D0678">
        <w:rPr>
          <w:rFonts w:ascii="Calibri" w:eastAsia="SimSun" w:hAnsi="Calibri" w:cs="Times New Roman"/>
          <w:lang w:eastAsia="cs-CZ"/>
        </w:rPr>
        <w:t>14.4.</w:t>
      </w:r>
      <w:r w:rsidRPr="008037EB">
        <w:rPr>
          <w:rFonts w:ascii="Calibri" w:eastAsia="SimSun" w:hAnsi="Calibri" w:cs="Times New Roman"/>
          <w:lang w:eastAsia="cs-CZ"/>
        </w:rPr>
        <w:t xml:space="preserve">Smlouvy činí čtyři (4) měsíce a počíná běžet prvním dnem měsíce následujícího po doručení výpovědi Objednateli. V případě výpovědi podle odst. </w:t>
      </w:r>
      <w:r w:rsidR="009D0678">
        <w:rPr>
          <w:rFonts w:ascii="Calibri" w:eastAsia="SimSun" w:hAnsi="Calibri" w:cs="Times New Roman"/>
          <w:lang w:eastAsia="cs-CZ"/>
        </w:rPr>
        <w:t>14.5.</w:t>
      </w:r>
      <w:r w:rsidR="00682745">
        <w:rPr>
          <w:rFonts w:ascii="Calibri" w:eastAsia="SimSun" w:hAnsi="Calibri" w:cs="Times New Roman"/>
          <w:lang w:eastAsia="cs-CZ"/>
        </w:rPr>
        <w:t xml:space="preserve"> </w:t>
      </w:r>
      <w:r w:rsidRPr="008037EB">
        <w:rPr>
          <w:rFonts w:ascii="Calibri" w:eastAsia="SimSun" w:hAnsi="Calibri" w:cs="Times New Roman"/>
          <w:lang w:eastAsia="cs-CZ"/>
        </w:rPr>
        <w:t>Smlouvy činí výpovědní doba jeden (1) měsíc, pokud Objednatel nestanoví delší výpovědní dobu, a počíná běžet prvním dnem měsíce následujícího po doručení výpovědi Dopravci. Výpověď musí být druhé Smluvní straně doručena do 60 dnů ode dne naplnění výpovědního důvodu, jinak právo vypovědět Smlouvu zaniká.</w:t>
      </w:r>
    </w:p>
    <w:p w14:paraId="7D565EFD" w14:textId="1BB0844B"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682745">
        <w:rPr>
          <w:rFonts w:ascii="Calibri" w:eastAsia="SimSun" w:hAnsi="Calibri" w:cs="Times New Roman"/>
          <w:lang w:eastAsia="cs-CZ"/>
        </w:rPr>
        <w:t>Objednatel si v souladu s § 100 odst. 2 ZZVZ vyhrazuje v případě naplnění některé z podmínek pro výpověď Smlouvy z důvodu porušení povinností Dopravce právo na změnu dopravce v průběhu plnění Veřejné zakázky a jeho nahrazení účastníkem Zadávacího řízení, který se dle výsledku vyhodnocení nabídek umístil druhý v pořadí. N</w:t>
      </w:r>
      <w:r w:rsidRPr="00D32475">
        <w:rPr>
          <w:rFonts w:ascii="Calibri" w:eastAsia="SimSun" w:hAnsi="Calibri" w:cs="Times New Roman"/>
          <w:lang w:eastAsia="cs-CZ"/>
        </w:rPr>
        <w:t>ová smlouva s nahrazujícím dopravcem bude uzavřena za cenových podmínek obsažených v nabídce tohoto v pořadí druhého účastníka zadávacího řízení a v souladu se závazným návrhem smlouvy na plnění veřejné zakázky dle příslušné přílohy dokumentace zadávacího řízení Veřejné zakázky.</w:t>
      </w:r>
    </w:p>
    <w:p w14:paraId="75871847" w14:textId="77777777" w:rsidR="00D32475" w:rsidRPr="0068274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682745">
        <w:rPr>
          <w:rFonts w:ascii="Calibri" w:eastAsia="SimSun" w:hAnsi="Calibri" w:cs="Times New Roman"/>
          <w:lang w:eastAsia="cs-CZ"/>
        </w:rPr>
        <w:t>Objednatel je v souvislosti se změnou (nahrazením) Dopravce oprávněn provést úpravu závazného návrhu smlouvy následujícím způsobem:</w:t>
      </w:r>
    </w:p>
    <w:p w14:paraId="5ABB4C1C"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upravit dobu poskytování plnění uvedenou v nové smlouvě tak, aby okamžik Zahájení provozu odpovídal skutečnosti dle nové smlouvy a plnění smlouvy skončilo v původně stanovené době dle původně uzavřené smlouvy (této Smlouvy).</w:t>
      </w:r>
    </w:p>
    <w:p w14:paraId="5E63B2CD" w14:textId="526F674F" w:rsidR="00D32475" w:rsidRPr="00E17483"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E17483">
        <w:rPr>
          <w:rFonts w:ascii="Calibri" w:eastAsia="SimSun" w:hAnsi="Calibri" w:cs="Times New Roman"/>
          <w:lang w:eastAsia="cs-CZ"/>
        </w:rPr>
        <w:t>Pokud účastník Zadávacího řízení, který se dle výsledku vyhodnocení nabídek umístil druhý v pořadí, odmítne poskytovat plnění namísto původně vybraného Dopravce za podmínek uvedených v</w:t>
      </w:r>
      <w:r w:rsidR="00C57471">
        <w:rPr>
          <w:rFonts w:ascii="Calibri" w:eastAsia="SimSun" w:hAnsi="Calibri" w:cs="Times New Roman"/>
          <w:lang w:eastAsia="cs-CZ"/>
        </w:rPr>
        <w:t> </w:t>
      </w:r>
      <w:r w:rsidRPr="00E17483">
        <w:rPr>
          <w:rFonts w:ascii="Calibri" w:eastAsia="SimSun" w:hAnsi="Calibri" w:cs="Times New Roman"/>
          <w:lang w:eastAsia="cs-CZ"/>
        </w:rPr>
        <w:t>předchozích odstavcích, je Objednatel oprávněn obrátit se na účastníka Zadávacího řízení, který se umístil jako třetí v pořadí. Podmínky a výhrady uvedené výše ve vztahu k druhému účastníkovi v</w:t>
      </w:r>
      <w:r w:rsidR="00C57471">
        <w:rPr>
          <w:rFonts w:ascii="Calibri" w:eastAsia="SimSun" w:hAnsi="Calibri" w:cs="Times New Roman"/>
          <w:lang w:eastAsia="cs-CZ"/>
        </w:rPr>
        <w:t> </w:t>
      </w:r>
      <w:r w:rsidRPr="00E17483">
        <w:rPr>
          <w:rFonts w:ascii="Calibri" w:eastAsia="SimSun" w:hAnsi="Calibri" w:cs="Times New Roman"/>
          <w:lang w:eastAsia="cs-CZ"/>
        </w:rPr>
        <w:t>pořadí platí obdobně.</w:t>
      </w:r>
    </w:p>
    <w:p w14:paraId="31CF3A24" w14:textId="77777777" w:rsidR="00D32475" w:rsidRPr="00E17483"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E17483">
        <w:rPr>
          <w:rFonts w:ascii="Calibri" w:eastAsia="SimSun" w:hAnsi="Calibri" w:cs="Times New Roman"/>
          <w:lang w:eastAsia="cs-CZ"/>
        </w:rPr>
        <w:t>Veškerá nevypořádaná práva a povinnosti vyplývající ze Smlouvy Objednateli či Dopravci ke dni ukončení Smlouvy jsou Smluvní strany povinny vypořádat obdobně dle příslušných ustanovení Smlouvy bez zbytečného odkladu.</w:t>
      </w:r>
    </w:p>
    <w:p w14:paraId="75F63E7B" w14:textId="48484DB0" w:rsidR="00D32475" w:rsidRPr="00E17483"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E17483">
        <w:rPr>
          <w:rFonts w:ascii="Calibri" w:eastAsia="SimSun" w:hAnsi="Calibri" w:cs="Times New Roman"/>
          <w:lang w:eastAsia="cs-CZ"/>
        </w:rPr>
        <w:t xml:space="preserve">V případě ukončení Smlouvy je Dopravce povinen poskytnout Objednateli potřebnou součinnost k tomu, aby jeho práva a povinnosti vyplývající ze smluv a dokumentů uzavřených na základě Smlouvy a v souvislosti se zapojením Dopravce do </w:t>
      </w:r>
      <w:r w:rsidR="00E204D3">
        <w:rPr>
          <w:rFonts w:ascii="Calibri" w:eastAsia="SimSun" w:hAnsi="Calibri" w:cs="Times New Roman"/>
          <w:lang w:eastAsia="cs-CZ"/>
        </w:rPr>
        <w:t>IDS IREDO</w:t>
      </w:r>
      <w:r w:rsidRPr="00E17483">
        <w:rPr>
          <w:rFonts w:ascii="Calibri" w:eastAsia="SimSun" w:hAnsi="Calibri" w:cs="Times New Roman"/>
          <w:lang w:eastAsia="cs-CZ"/>
        </w:rPr>
        <w:t xml:space="preserve"> byla v případě potřeby Objednatele postoupena na jiného dopravce určeného Objednatelem a tato práva a povinnosti postoupit tak, aby k postoupení došlo nejpozději den po ukončení Smlouvy.</w:t>
      </w:r>
    </w:p>
    <w:p w14:paraId="02C7F8DC" w14:textId="77777777" w:rsidR="00D32475" w:rsidRPr="00E17483"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E17483">
        <w:rPr>
          <w:rFonts w:ascii="Calibri" w:eastAsia="SimSun" w:hAnsi="Calibri" w:cs="Times New Roman"/>
          <w:lang w:eastAsia="cs-CZ"/>
        </w:rPr>
        <w:t>Ukončením Smlouvy nejsou dotčena ustanovení týkající se nároků z odpovědnosti za škodu a nároků ze smluvních pokut, ani další ustanovení o právech a povinnostech, z jejichž povahy vyplývá, že mají trvat i po ukončení Smlouvy.</w:t>
      </w:r>
    </w:p>
    <w:p w14:paraId="4CA2D348" w14:textId="77777777" w:rsidR="00D32475" w:rsidRPr="00D32475" w:rsidRDefault="00D32475" w:rsidP="00ED4AFA">
      <w:pPr>
        <w:widowControl w:val="0"/>
        <w:spacing w:after="0" w:line="240" w:lineRule="auto"/>
        <w:ind w:hanging="360"/>
        <w:jc w:val="both"/>
        <w:rPr>
          <w:rFonts w:ascii="Calibri" w:eastAsia="SimSun" w:hAnsi="Calibri" w:cs="Times New Roman"/>
          <w:b/>
          <w:bCs/>
          <w:lang w:eastAsia="cs-CZ"/>
        </w:rPr>
      </w:pPr>
    </w:p>
    <w:p w14:paraId="1D905650" w14:textId="0A6D75C4" w:rsidR="00D32475" w:rsidRPr="00A84468" w:rsidRDefault="00D32475" w:rsidP="00ED4AFA">
      <w:pPr>
        <w:widowControl w:val="0"/>
        <w:numPr>
          <w:ilvl w:val="0"/>
          <w:numId w:val="7"/>
        </w:numPr>
        <w:spacing w:after="0" w:line="240" w:lineRule="auto"/>
        <w:ind w:left="0"/>
        <w:jc w:val="center"/>
        <w:rPr>
          <w:b/>
          <w:caps/>
          <w:sz w:val="24"/>
          <w:lang w:eastAsia="cs-CZ"/>
        </w:rPr>
      </w:pPr>
      <w:bookmarkStart w:id="116" w:name="_Toc10989957"/>
      <w:r w:rsidRPr="00A84468">
        <w:rPr>
          <w:b/>
          <w:caps/>
          <w:sz w:val="24"/>
          <w:lang w:eastAsia="cs-CZ"/>
        </w:rPr>
        <w:lastRenderedPageBreak/>
        <w:t>PUBLICITA</w:t>
      </w:r>
      <w:bookmarkEnd w:id="116"/>
    </w:p>
    <w:p w14:paraId="454C0DC9" w14:textId="6EEA4CBC"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bere na vědomí, že Objednatel j</w:t>
      </w:r>
      <w:r w:rsidR="00AD1A54">
        <w:rPr>
          <w:rFonts w:ascii="Calibri" w:eastAsia="SimSun" w:hAnsi="Calibri" w:cs="Times New Roman"/>
          <w:lang w:eastAsia="cs-CZ"/>
        </w:rPr>
        <w:t>e</w:t>
      </w:r>
      <w:r w:rsidRPr="00D32475">
        <w:rPr>
          <w:rFonts w:ascii="Calibri" w:eastAsia="SimSun" w:hAnsi="Calibri" w:cs="Times New Roman"/>
          <w:lang w:eastAsia="cs-CZ"/>
        </w:rPr>
        <w:t xml:space="preserve"> povinn</w:t>
      </w:r>
      <w:r w:rsidR="00AD1A54">
        <w:rPr>
          <w:rFonts w:ascii="Calibri" w:eastAsia="SimSun" w:hAnsi="Calibri" w:cs="Times New Roman"/>
          <w:lang w:eastAsia="cs-CZ"/>
        </w:rPr>
        <w:t>ou osobou</w:t>
      </w:r>
      <w:r w:rsidRPr="00D32475">
        <w:rPr>
          <w:rFonts w:ascii="Calibri" w:eastAsia="SimSun" w:hAnsi="Calibri" w:cs="Times New Roman"/>
          <w:lang w:eastAsia="cs-CZ"/>
        </w:rPr>
        <w:t xml:space="preserve"> ve smyslu zákona č. 106/1999 Sb., o</w:t>
      </w:r>
      <w:r w:rsidR="00C57471">
        <w:rPr>
          <w:rFonts w:ascii="Calibri" w:eastAsia="SimSun" w:hAnsi="Calibri" w:cs="Times New Roman"/>
          <w:lang w:eastAsia="cs-CZ"/>
        </w:rPr>
        <w:t> </w:t>
      </w:r>
      <w:r w:rsidRPr="00D32475">
        <w:rPr>
          <w:rFonts w:ascii="Calibri" w:eastAsia="SimSun" w:hAnsi="Calibri" w:cs="Times New Roman"/>
          <w:lang w:eastAsia="cs-CZ"/>
        </w:rPr>
        <w:t>svobodném přístupu k informacím, ve znění pozdějších předpisů.</w:t>
      </w:r>
    </w:p>
    <w:p w14:paraId="11B99FE1"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bere na vědomí a výslovně souhlasí s tím, že Objednatel je dle ZZVZ povinen uveřejnit na svém profilu zadavatele Smlouvu včetně všech jejích případných dodatků, stejně jako výši skutečně uhrazené Kompenzace.</w:t>
      </w:r>
    </w:p>
    <w:p w14:paraId="193735A2"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výslovně souhlasí s tím, aby Smlouva včetně případných dohod o její změně, nahrazení nebo zrušení byly v plném rozsahu zveřejněny Objednatelem v registru smluv na základě zákona č. 340/2015 Sb., o zvláštních podmínkách účinnosti některých smluv, uveřejňování těchto smluv a o registru smluv (zákon o registru smluv), ve znění pozdějších předpisů. Dopravce prohlašuje, že skutečnosti uvedené ve Smlouvě nepovažuje za obchodní tajemství a uděluje svolení k jejich užití a zveřejnění bez stanovení jakýchkoliv dalších podmínek.</w:t>
      </w:r>
    </w:p>
    <w:p w14:paraId="761158D9" w14:textId="77777777" w:rsidR="00D32475" w:rsidRPr="00D32475" w:rsidRDefault="00D32475" w:rsidP="00ED4AFA">
      <w:pPr>
        <w:widowControl w:val="0"/>
        <w:spacing w:after="0" w:line="240" w:lineRule="auto"/>
        <w:ind w:hanging="360"/>
        <w:jc w:val="both"/>
        <w:rPr>
          <w:rFonts w:ascii="Calibri" w:eastAsia="SimSun" w:hAnsi="Calibri" w:cs="Times New Roman"/>
          <w:b/>
          <w:bCs/>
          <w:lang w:eastAsia="cs-CZ"/>
        </w:rPr>
      </w:pPr>
      <w:bookmarkStart w:id="117" w:name="_Ref508143115"/>
    </w:p>
    <w:p w14:paraId="128A643C" w14:textId="040216E8" w:rsidR="00D32475" w:rsidRPr="00A84468" w:rsidRDefault="00D32475" w:rsidP="00ED4AFA">
      <w:pPr>
        <w:widowControl w:val="0"/>
        <w:numPr>
          <w:ilvl w:val="0"/>
          <w:numId w:val="7"/>
        </w:numPr>
        <w:spacing w:after="0" w:line="240" w:lineRule="auto"/>
        <w:ind w:left="0"/>
        <w:jc w:val="center"/>
        <w:rPr>
          <w:b/>
          <w:caps/>
          <w:sz w:val="24"/>
          <w:lang w:eastAsia="cs-CZ"/>
        </w:rPr>
      </w:pPr>
      <w:bookmarkStart w:id="118" w:name="_Toc10989958"/>
      <w:bookmarkEnd w:id="117"/>
      <w:r w:rsidRPr="00A84468">
        <w:rPr>
          <w:b/>
          <w:caps/>
          <w:sz w:val="24"/>
          <w:lang w:eastAsia="cs-CZ"/>
        </w:rPr>
        <w:t>SMLUVNÍ POKUTY</w:t>
      </w:r>
      <w:bookmarkEnd w:id="118"/>
    </w:p>
    <w:p w14:paraId="62341EBF" w14:textId="46FA93C5" w:rsidR="00D32475" w:rsidRPr="00DE6919"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E6919">
        <w:rPr>
          <w:rFonts w:ascii="Calibri" w:eastAsia="SimSun" w:hAnsi="Calibri" w:cs="Times New Roman"/>
          <w:lang w:eastAsia="cs-CZ"/>
        </w:rPr>
        <w:t xml:space="preserve">Dopravce je povinen za porušení vybraných povinností stanovených Smlouvou nebo přílohami Smlouvy uhradit Objednateli příslušnou smluvní pokutu. </w:t>
      </w:r>
    </w:p>
    <w:p w14:paraId="5643C651" w14:textId="557B989D" w:rsidR="00C2284D" w:rsidRDefault="00C2284D" w:rsidP="00B84085">
      <w:pPr>
        <w:widowControl w:val="0"/>
        <w:numPr>
          <w:ilvl w:val="2"/>
          <w:numId w:val="7"/>
        </w:numPr>
        <w:spacing w:before="60" w:after="60" w:line="240" w:lineRule="auto"/>
        <w:ind w:left="709" w:hanging="709"/>
        <w:jc w:val="both"/>
      </w:pPr>
      <w:r w:rsidRPr="00DE6919">
        <w:t>Bude-li Objednatel v prodlení s úhradou zálohy či doplatku Kompenzace, je Dopravce oprávněn účtovat</w:t>
      </w:r>
      <w:r>
        <w:t xml:space="preserve"> Objednateli zákonný úrok z prodlení ve výši dle právních předpisů. Toto ustanovení nebude uplatněno v případě, kdy Objednatel v souladu s touto Smlouvou pozastavil platbu Zálohy </w:t>
      </w:r>
      <w:r w:rsidRPr="00C57471">
        <w:t>či</w:t>
      </w:r>
      <w:r w:rsidR="00C57471">
        <w:t> </w:t>
      </w:r>
      <w:r w:rsidRPr="00C57471">
        <w:t>doplatku</w:t>
      </w:r>
      <w:r>
        <w:t xml:space="preserve"> Kompenzace.</w:t>
      </w:r>
    </w:p>
    <w:p w14:paraId="011C033F" w14:textId="68E32B65" w:rsidR="00C2284D" w:rsidRDefault="00DD3800" w:rsidP="00CB76E7">
      <w:pPr>
        <w:widowControl w:val="0"/>
        <w:numPr>
          <w:ilvl w:val="2"/>
          <w:numId w:val="7"/>
        </w:numPr>
        <w:spacing w:before="60" w:after="60" w:line="240" w:lineRule="auto"/>
        <w:ind w:left="709" w:hanging="709"/>
        <w:jc w:val="both"/>
      </w:pPr>
      <w:r>
        <w:t xml:space="preserve">V </w:t>
      </w:r>
      <w:r w:rsidR="00C2284D">
        <w:t>případě zpoždění Spoje z viny dopravce o více než 15 minut, je spoj považován za neodjetý</w:t>
      </w:r>
      <w:r w:rsidR="008D0F39">
        <w:t xml:space="preserve"> a</w:t>
      </w:r>
      <w:r w:rsidR="00C57471">
        <w:t> </w:t>
      </w:r>
      <w:r w:rsidR="00C2284D">
        <w:t>nebude uhrazen. Zároveň je Objednatel Dopravci oprávněn uložit smluvní pokutu 1</w:t>
      </w:r>
      <w:r w:rsidR="00C57471">
        <w:t xml:space="preserve"> </w:t>
      </w:r>
      <w:r w:rsidR="00C2284D">
        <w:t xml:space="preserve">000,- Kč za každý takový jednotlivý případ. </w:t>
      </w:r>
    </w:p>
    <w:p w14:paraId="580E73A1" w14:textId="2049CD12" w:rsidR="00C2284D" w:rsidRPr="008D0F39" w:rsidRDefault="00C2284D" w:rsidP="008D0F39">
      <w:pPr>
        <w:widowControl w:val="0"/>
        <w:numPr>
          <w:ilvl w:val="2"/>
          <w:numId w:val="7"/>
        </w:numPr>
        <w:spacing w:before="60" w:after="60" w:line="240" w:lineRule="auto"/>
        <w:ind w:left="709" w:hanging="709"/>
        <w:jc w:val="both"/>
      </w:pPr>
      <w:r w:rsidRPr="00DD3800">
        <w:t>V případě celodenního výpadku zajištění jednotlivých Spojů z viny dopravce, je Objednatel Dopravci oprávněn uložit smluvní pokutu 20 000,- Kč za každý takový den až do celkové výše 200 000,- Kč při vícedenním výpadku.</w:t>
      </w:r>
    </w:p>
    <w:p w14:paraId="048C7422" w14:textId="45FB6212"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3E63F8">
        <w:rPr>
          <w:rFonts w:ascii="Calibri" w:eastAsia="SimSun" w:hAnsi="Calibri" w:cs="Times New Roman"/>
          <w:lang w:eastAsia="cs-CZ"/>
        </w:rPr>
        <w:t>Není-li stanoveno jinak, je Dopravce povinen uhradit smluvní pokuty dle Smlouvy do patnácti (15) kalendářních dnů po obdržení výzvy, kterou Dopravci na základě zjištěného porušení příslušného ustanovení Smlouvy zašle Objednatel. V této výzvě budou uvedena konkrétní</w:t>
      </w:r>
      <w:r w:rsidRPr="00D32475">
        <w:rPr>
          <w:rFonts w:ascii="Calibri" w:eastAsia="SimSun" w:hAnsi="Calibri" w:cs="Times New Roman"/>
          <w:lang w:eastAsia="cs-CZ"/>
        </w:rPr>
        <w:t xml:space="preserve"> ustanovení Smlouvy nebo přílohy Smlouvy, která byla Dopravcem porušena, popis konkrétního jednání, jímž k porušení došlo, včetně jeho časového určení, jednotlivé položky smluvních pokut, jejich celková výše a</w:t>
      </w:r>
      <w:r w:rsidR="00C57471">
        <w:rPr>
          <w:rFonts w:ascii="Calibri" w:eastAsia="SimSun" w:hAnsi="Calibri" w:cs="Times New Roman"/>
          <w:lang w:eastAsia="cs-CZ"/>
        </w:rPr>
        <w:t> </w:t>
      </w:r>
      <w:r w:rsidRPr="00D32475">
        <w:rPr>
          <w:rFonts w:ascii="Calibri" w:eastAsia="SimSun" w:hAnsi="Calibri" w:cs="Times New Roman"/>
          <w:lang w:eastAsia="cs-CZ"/>
        </w:rPr>
        <w:t>bankovní účet, na který Dopravce smluvní pokutu uhradí.</w:t>
      </w:r>
    </w:p>
    <w:p w14:paraId="1B5001AA"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Objednatel je oprávněn smluvní pokutu požadovat bez zřetele k tomu, zda mu porušením dané povinnosti vznikla škoda.</w:t>
      </w:r>
    </w:p>
    <w:p w14:paraId="675C8AE8"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Ujednání o smluvní pokutě obsažená ve Smlouvě nevylučují právo na náhradu škody, která porušením povinnosti, na kterou se smluvní pokuta vztahuje, vznikne, a to včetně té výše škody, která převyšuje sjednanou smluvní pokutu. Uložením smluvní pokuty nedochází k zániku povinnosti ze Smlouvy, na jejíž nedodržení se vztahuje smluvní pokuta.</w:t>
      </w:r>
    </w:p>
    <w:p w14:paraId="6449D04E"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Smluvní pokuty se vztahují pouze na případy porušení povinností Dopravce. Smluvní pokuty se nevztahují na případy, kdy je plnění povinností Dopravce po právní či faktické stránce objektivně nemožné, přičemž tyto skutečnosti je povinen prokázat Dopravce.</w:t>
      </w:r>
    </w:p>
    <w:p w14:paraId="041DA09A"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Je-li smluvní pokuta stanovena za každý jednotlivý případ porušení povinnosti Dopravcem, rozumí se samostatným případem porušení povinnosti první zjištěné porušení povinnosti. Každé další zjištěné porušení povinnosti po uplynutí lhůty k odstranění stanovené Smlouvou nebo přiměřené lhůty stanovené Objednatelem se považuje za nový případ porušení povinnosti. Postup podle předchozí věty se použije opakovaně. Toto ustanovení se nepoužije v případě, že je smluvní pokuta stanovena za každý jednotlivý případ porušení povinnosti Dopravcem a časovou jednotku (např. každý i započatý den prodlení apod.).</w:t>
      </w:r>
    </w:p>
    <w:p w14:paraId="7FA6E013" w14:textId="77777777" w:rsidR="00D32475" w:rsidRPr="00D32475" w:rsidRDefault="00D32475" w:rsidP="00ED4AFA">
      <w:pPr>
        <w:widowControl w:val="0"/>
        <w:spacing w:after="0" w:line="240" w:lineRule="auto"/>
        <w:ind w:hanging="360"/>
        <w:jc w:val="center"/>
        <w:rPr>
          <w:rFonts w:ascii="Calibri" w:eastAsia="SimSun" w:hAnsi="Calibri" w:cs="Times New Roman"/>
          <w:b/>
          <w:bCs/>
          <w:lang w:eastAsia="cs-CZ"/>
        </w:rPr>
      </w:pPr>
      <w:bookmarkStart w:id="119" w:name="_Ref509867280"/>
    </w:p>
    <w:p w14:paraId="3FEF3895" w14:textId="0D1586A0" w:rsidR="00D32475" w:rsidRPr="00A84468" w:rsidRDefault="00D32475" w:rsidP="00ED4AFA">
      <w:pPr>
        <w:widowControl w:val="0"/>
        <w:numPr>
          <w:ilvl w:val="0"/>
          <w:numId w:val="7"/>
        </w:numPr>
        <w:spacing w:after="0" w:line="240" w:lineRule="auto"/>
        <w:ind w:left="0"/>
        <w:jc w:val="center"/>
        <w:rPr>
          <w:b/>
          <w:caps/>
          <w:sz w:val="24"/>
          <w:lang w:eastAsia="cs-CZ"/>
        </w:rPr>
      </w:pPr>
      <w:bookmarkStart w:id="120" w:name="_Toc10989959"/>
      <w:bookmarkEnd w:id="119"/>
      <w:r w:rsidRPr="00A84468">
        <w:rPr>
          <w:b/>
          <w:caps/>
          <w:sz w:val="24"/>
          <w:lang w:eastAsia="cs-CZ"/>
        </w:rPr>
        <w:t>KOMUNIKACE SMLUVNÍCH STRAN, BĚH LHŮT</w:t>
      </w:r>
      <w:bookmarkEnd w:id="120"/>
    </w:p>
    <w:p w14:paraId="575A7362"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21" w:name="_Ref508172711"/>
      <w:r w:rsidRPr="00D32475">
        <w:rPr>
          <w:rFonts w:ascii="Calibri" w:eastAsia="SimSun" w:hAnsi="Calibri" w:cs="Times New Roman"/>
          <w:lang w:eastAsia="cs-CZ"/>
        </w:rPr>
        <w:t>Všechna oznámení, výzvy, právní jednání, informace a jiná sdělení učiněná ve věcech Smlouvy mohou být doručována osobně, nebo prostřednictvím provozovatele poštovních služeb, nebo prostřednictvím datové schránky, nebo elektronickou poštou (e-mailem) na následující adresy k rukám následujících osob:</w:t>
      </w:r>
    </w:p>
    <w:p w14:paraId="3905592A" w14:textId="77777777" w:rsidR="00096338" w:rsidRPr="00096338" w:rsidRDefault="00096338" w:rsidP="00096338">
      <w:pPr>
        <w:widowControl w:val="0"/>
        <w:spacing w:before="60" w:after="60" w:line="240" w:lineRule="auto"/>
        <w:ind w:left="709" w:hanging="709"/>
        <w:jc w:val="both"/>
        <w:rPr>
          <w:rFonts w:ascii="Calibri" w:eastAsia="SimSun" w:hAnsi="Calibri" w:cs="Times New Roman"/>
          <w:b/>
          <w:spacing w:val="-1"/>
          <w:sz w:val="10"/>
          <w:lang w:eastAsia="cs-CZ"/>
        </w:rPr>
      </w:pPr>
    </w:p>
    <w:p w14:paraId="44096CD7" w14:textId="77777777" w:rsidR="00D32475" w:rsidRPr="00D32475" w:rsidRDefault="00D32475" w:rsidP="00096338">
      <w:pPr>
        <w:widowControl w:val="0"/>
        <w:spacing w:before="60" w:after="60" w:line="240" w:lineRule="auto"/>
        <w:ind w:left="709" w:hanging="709"/>
        <w:jc w:val="both"/>
        <w:rPr>
          <w:rFonts w:ascii="Calibri" w:eastAsia="SimSun" w:hAnsi="Calibri" w:cs="Times New Roman"/>
          <w:b/>
          <w:spacing w:val="-1"/>
          <w:lang w:eastAsia="cs-CZ"/>
        </w:rPr>
      </w:pPr>
      <w:r w:rsidRPr="00D32475">
        <w:rPr>
          <w:rFonts w:ascii="Calibri" w:eastAsia="SimSun" w:hAnsi="Calibri" w:cs="Times New Roman"/>
          <w:b/>
          <w:spacing w:val="-1"/>
          <w:lang w:eastAsia="cs-CZ"/>
        </w:rPr>
        <w:t>Objednatel:</w:t>
      </w:r>
    </w:p>
    <w:p w14:paraId="38A13FB5" w14:textId="5DDC4A75"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Datová schránka: </w:t>
      </w:r>
      <w:r w:rsidR="007018AD" w:rsidRPr="007018AD">
        <w:rPr>
          <w:rFonts w:ascii="Calibri" w:eastAsia="SimSun" w:hAnsi="Calibri" w:cs="Times New Roman"/>
          <w:spacing w:val="-1"/>
          <w:lang w:eastAsia="cs-CZ"/>
        </w:rPr>
        <w:t>qc8bbmz</w:t>
      </w:r>
    </w:p>
    <w:p w14:paraId="1D15E729" w14:textId="5E63F711"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kontaktní osoba:</w:t>
      </w:r>
      <w:r w:rsidR="007018AD">
        <w:rPr>
          <w:rFonts w:ascii="Calibri" w:eastAsia="SimSun" w:hAnsi="Calibri" w:cs="Times New Roman"/>
          <w:spacing w:val="-1"/>
          <w:lang w:eastAsia="cs-CZ"/>
        </w:rPr>
        <w:t xml:space="preserve"> Ing. Veronika </w:t>
      </w:r>
      <w:proofErr w:type="spellStart"/>
      <w:r w:rsidR="007018AD">
        <w:rPr>
          <w:rFonts w:ascii="Calibri" w:eastAsia="SimSun" w:hAnsi="Calibri" w:cs="Times New Roman"/>
          <w:spacing w:val="-1"/>
          <w:lang w:eastAsia="cs-CZ"/>
        </w:rPr>
        <w:t>Kafuňková</w:t>
      </w:r>
      <w:proofErr w:type="spellEnd"/>
      <w:r w:rsidR="00C57471">
        <w:rPr>
          <w:rFonts w:ascii="Calibri" w:eastAsia="SimSun" w:hAnsi="Calibri" w:cs="Times New Roman"/>
          <w:spacing w:val="-1"/>
          <w:lang w:eastAsia="cs-CZ"/>
        </w:rPr>
        <w:t xml:space="preserve"> // Svatava Tichá</w:t>
      </w:r>
    </w:p>
    <w:p w14:paraId="1A0B4ACE" w14:textId="664ACB3E"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bookmarkStart w:id="122" w:name="_Hlk509866891"/>
      <w:r w:rsidRPr="00D32475">
        <w:rPr>
          <w:rFonts w:ascii="Calibri" w:eastAsia="SimSun" w:hAnsi="Calibri" w:cs="Times New Roman"/>
          <w:spacing w:val="-1"/>
          <w:lang w:eastAsia="cs-CZ"/>
        </w:rPr>
        <w:t xml:space="preserve">tel.: </w:t>
      </w:r>
      <w:r w:rsidR="007018AD">
        <w:rPr>
          <w:rFonts w:ascii="Calibri" w:eastAsia="SimSun" w:hAnsi="Calibri" w:cs="Times New Roman"/>
          <w:spacing w:val="-1"/>
          <w:lang w:eastAsia="cs-CZ"/>
        </w:rPr>
        <w:t xml:space="preserve">+420 </w:t>
      </w:r>
      <w:r w:rsidR="007018AD">
        <w:rPr>
          <w:rFonts w:ascii="Calibri" w:eastAsia="SimSun" w:hAnsi="Calibri" w:cs="Times New Roman"/>
          <w:lang w:eastAsia="cs-CZ"/>
        </w:rPr>
        <w:t xml:space="preserve">494 509 500 </w:t>
      </w:r>
      <w:r w:rsidR="00C57471">
        <w:rPr>
          <w:rFonts w:ascii="Calibri" w:eastAsia="SimSun" w:hAnsi="Calibri" w:cs="Times New Roman"/>
          <w:lang w:eastAsia="cs-CZ"/>
        </w:rPr>
        <w:t xml:space="preserve">// </w:t>
      </w:r>
      <w:r w:rsidR="00C57471" w:rsidRPr="00C57471">
        <w:rPr>
          <w:rFonts w:ascii="Calibri" w:eastAsia="SimSun" w:hAnsi="Calibri" w:cs="Times New Roman"/>
          <w:lang w:eastAsia="cs-CZ"/>
        </w:rPr>
        <w:t>494 509 327</w:t>
      </w:r>
    </w:p>
    <w:p w14:paraId="3E41774F" w14:textId="49ACBC35"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mobil: </w:t>
      </w:r>
      <w:r w:rsidR="007018AD">
        <w:rPr>
          <w:rFonts w:ascii="Calibri" w:eastAsia="SimSun" w:hAnsi="Calibri" w:cs="Times New Roman"/>
          <w:spacing w:val="-1"/>
          <w:lang w:eastAsia="cs-CZ"/>
        </w:rPr>
        <w:t xml:space="preserve">+420 </w:t>
      </w:r>
      <w:r w:rsidR="007018AD">
        <w:rPr>
          <w:rFonts w:ascii="Calibri" w:eastAsia="SimSun" w:hAnsi="Calibri" w:cs="Times New Roman"/>
          <w:lang w:eastAsia="cs-CZ"/>
        </w:rPr>
        <w:t>603 510</w:t>
      </w:r>
      <w:r w:rsidR="00C57471">
        <w:rPr>
          <w:rFonts w:ascii="Calibri" w:eastAsia="SimSun" w:hAnsi="Calibri" w:cs="Times New Roman"/>
          <w:lang w:eastAsia="cs-CZ"/>
        </w:rPr>
        <w:t> </w:t>
      </w:r>
      <w:r w:rsidR="007018AD">
        <w:rPr>
          <w:rFonts w:ascii="Calibri" w:eastAsia="SimSun" w:hAnsi="Calibri" w:cs="Times New Roman"/>
          <w:lang w:eastAsia="cs-CZ"/>
        </w:rPr>
        <w:t>858</w:t>
      </w:r>
      <w:r w:rsidR="00C57471">
        <w:rPr>
          <w:rFonts w:ascii="Calibri" w:eastAsia="SimSun" w:hAnsi="Calibri" w:cs="Times New Roman"/>
          <w:lang w:eastAsia="cs-CZ"/>
        </w:rPr>
        <w:t xml:space="preserve"> // </w:t>
      </w:r>
      <w:r w:rsidR="00C57471" w:rsidRPr="00C57471">
        <w:rPr>
          <w:rFonts w:ascii="Calibri" w:eastAsia="SimSun" w:hAnsi="Calibri" w:cs="Times New Roman"/>
          <w:lang w:eastAsia="cs-CZ"/>
        </w:rPr>
        <w:t>778 701 646</w:t>
      </w:r>
    </w:p>
    <w:p w14:paraId="708AED8F" w14:textId="208B0E12"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fax: </w:t>
      </w:r>
    </w:p>
    <w:p w14:paraId="1CC87B51" w14:textId="51FAB37E" w:rsidR="00D32475" w:rsidRDefault="00D32475" w:rsidP="00096338">
      <w:pPr>
        <w:widowControl w:val="0"/>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spacing w:val="-1"/>
          <w:lang w:eastAsia="cs-CZ"/>
        </w:rPr>
        <w:t xml:space="preserve">e-mail: </w:t>
      </w:r>
      <w:hyperlink r:id="rId9" w:history="1">
        <w:r w:rsidR="007018AD" w:rsidRPr="00A24273">
          <w:rPr>
            <w:rStyle w:val="Hypertextovodkaz"/>
            <w:rFonts w:ascii="Calibri" w:eastAsia="SimSun" w:hAnsi="Calibri" w:cs="Times New Roman"/>
            <w:lang w:eastAsia="cs-CZ"/>
          </w:rPr>
          <w:t>veronika.kafunkova</w:t>
        </w:r>
        <w:r w:rsidR="007018AD" w:rsidRPr="00A24273">
          <w:rPr>
            <w:rStyle w:val="Hypertextovodkaz"/>
            <w:rFonts w:ascii="Calibri" w:eastAsia="SimSun" w:hAnsi="Calibri" w:cs="Calibri"/>
            <w:lang w:eastAsia="cs-CZ"/>
          </w:rPr>
          <w:t>@</w:t>
        </w:r>
        <w:r w:rsidR="007018AD" w:rsidRPr="00A24273">
          <w:rPr>
            <w:rStyle w:val="Hypertextovodkaz"/>
            <w:rFonts w:ascii="Calibri" w:eastAsia="SimSun" w:hAnsi="Calibri" w:cs="Times New Roman"/>
            <w:lang w:eastAsia="cs-CZ"/>
          </w:rPr>
          <w:t>rychnov-city.cz</w:t>
        </w:r>
      </w:hyperlink>
      <w:r w:rsidR="007018AD" w:rsidRPr="007018AD">
        <w:rPr>
          <w:rFonts w:ascii="Calibri" w:eastAsia="SimSun" w:hAnsi="Calibri" w:cs="Times New Roman"/>
          <w:lang w:eastAsia="cs-CZ"/>
        </w:rPr>
        <w:t xml:space="preserve">; </w:t>
      </w:r>
      <w:hyperlink r:id="rId10" w:history="1">
        <w:r w:rsidR="007018AD" w:rsidRPr="007018AD">
          <w:rPr>
            <w:rStyle w:val="Hypertextovodkaz"/>
            <w:rFonts w:ascii="Calibri" w:eastAsia="SimSun" w:hAnsi="Calibri" w:cs="Times New Roman"/>
            <w:lang w:eastAsia="cs-CZ"/>
          </w:rPr>
          <w:t>fakturace</w:t>
        </w:r>
        <w:r w:rsidR="007018AD" w:rsidRPr="007018AD">
          <w:rPr>
            <w:rStyle w:val="Hypertextovodkaz"/>
            <w:rFonts w:ascii="Calibri" w:eastAsia="SimSun" w:hAnsi="Calibri" w:cs="Calibri"/>
            <w:lang w:eastAsia="cs-CZ"/>
          </w:rPr>
          <w:t>@</w:t>
        </w:r>
        <w:r w:rsidR="007018AD" w:rsidRPr="007018AD">
          <w:rPr>
            <w:rStyle w:val="Hypertextovodkaz"/>
            <w:rFonts w:ascii="Calibri" w:eastAsia="SimSun" w:hAnsi="Calibri" w:cs="Times New Roman"/>
            <w:lang w:eastAsia="cs-CZ"/>
          </w:rPr>
          <w:t>rychnov-city.cz</w:t>
        </w:r>
      </w:hyperlink>
      <w:r w:rsidR="00C57471">
        <w:rPr>
          <w:rStyle w:val="Hypertextovodkaz"/>
          <w:rFonts w:ascii="Calibri" w:eastAsia="SimSun" w:hAnsi="Calibri" w:cs="Times New Roman"/>
          <w:lang w:eastAsia="cs-CZ"/>
        </w:rPr>
        <w:t>;</w:t>
      </w:r>
      <w:r w:rsidR="000D7992">
        <w:rPr>
          <w:rStyle w:val="Hypertextovodkaz"/>
          <w:rFonts w:ascii="Calibri" w:eastAsia="SimSun" w:hAnsi="Calibri" w:cs="Times New Roman"/>
          <w:lang w:eastAsia="cs-CZ"/>
        </w:rPr>
        <w:t xml:space="preserve"> </w:t>
      </w:r>
      <w:r w:rsidR="00C57471" w:rsidRPr="00C57471">
        <w:rPr>
          <w:rStyle w:val="Hypertextovodkaz"/>
          <w:rFonts w:ascii="Calibri" w:eastAsia="SimSun" w:hAnsi="Calibri" w:cs="Times New Roman"/>
          <w:lang w:eastAsia="cs-CZ"/>
        </w:rPr>
        <w:t>svatava.ticha@rychnov-city.cz</w:t>
      </w:r>
    </w:p>
    <w:bookmarkEnd w:id="122"/>
    <w:p w14:paraId="0C84D9B6" w14:textId="77777777" w:rsidR="00096338" w:rsidRPr="00096338" w:rsidRDefault="00096338" w:rsidP="00096338">
      <w:pPr>
        <w:widowControl w:val="0"/>
        <w:spacing w:before="60" w:after="60" w:line="240" w:lineRule="auto"/>
        <w:ind w:left="709" w:hanging="709"/>
        <w:jc w:val="both"/>
        <w:rPr>
          <w:rFonts w:ascii="Calibri" w:eastAsia="SimSun" w:hAnsi="Calibri" w:cs="Times New Roman"/>
          <w:b/>
          <w:spacing w:val="-1"/>
          <w:sz w:val="10"/>
          <w:lang w:eastAsia="cs-CZ"/>
        </w:rPr>
      </w:pPr>
    </w:p>
    <w:p w14:paraId="522F8959" w14:textId="77777777" w:rsidR="00D32475" w:rsidRPr="00D32475" w:rsidRDefault="00D32475" w:rsidP="00096338">
      <w:pPr>
        <w:widowControl w:val="0"/>
        <w:spacing w:before="60" w:after="60" w:line="240" w:lineRule="auto"/>
        <w:ind w:left="709" w:hanging="709"/>
        <w:jc w:val="both"/>
        <w:rPr>
          <w:rFonts w:ascii="Calibri" w:eastAsia="SimSun" w:hAnsi="Calibri" w:cs="Times New Roman"/>
          <w:b/>
          <w:spacing w:val="-1"/>
          <w:lang w:eastAsia="cs-CZ"/>
        </w:rPr>
      </w:pPr>
      <w:r w:rsidRPr="00D32475">
        <w:rPr>
          <w:rFonts w:ascii="Calibri" w:eastAsia="SimSun" w:hAnsi="Calibri" w:cs="Times New Roman"/>
          <w:b/>
          <w:spacing w:val="-1"/>
          <w:lang w:eastAsia="cs-CZ"/>
        </w:rPr>
        <w:t>Organizátor:</w:t>
      </w:r>
    </w:p>
    <w:p w14:paraId="04B4FAA5" w14:textId="77777777"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ID datové schránky:</w:t>
      </w:r>
    </w:p>
    <w:p w14:paraId="5AD2BA70" w14:textId="0AFC42B8"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kontaktní osoba:</w:t>
      </w:r>
      <w:r w:rsidR="007018AD">
        <w:rPr>
          <w:rFonts w:ascii="Calibri" w:eastAsia="SimSun" w:hAnsi="Calibri" w:cs="Times New Roman"/>
          <w:spacing w:val="-1"/>
          <w:lang w:eastAsia="cs-CZ"/>
        </w:rPr>
        <w:t xml:space="preserve"> </w:t>
      </w:r>
      <w:r w:rsidRPr="00D32475">
        <w:rPr>
          <w:rFonts w:ascii="Calibri" w:eastAsia="SimSun" w:hAnsi="Calibri" w:cs="Times New Roman"/>
          <w:highlight w:val="cyan"/>
          <w:lang w:eastAsia="cs-CZ"/>
        </w:rPr>
        <w:fldChar w:fldCharType="begin"/>
      </w:r>
      <w:r w:rsidRPr="00D32475">
        <w:rPr>
          <w:rFonts w:ascii="Calibri" w:eastAsia="SimSun" w:hAnsi="Calibri" w:cs="Times New Roman"/>
          <w:highlight w:val="cyan"/>
          <w:lang w:eastAsia="cs-CZ"/>
        </w:rPr>
        <w:instrText xml:space="preserve"> MACROBUTTON  AcceptAllConflictsInDoc [Bude doplněno]</w:instrText>
      </w:r>
      <w:r w:rsidRPr="00D32475">
        <w:rPr>
          <w:rFonts w:ascii="Calibri" w:eastAsia="SimSun" w:hAnsi="Calibri" w:cs="Times New Roman"/>
          <w:highlight w:val="cyan"/>
          <w:lang w:eastAsia="cs-CZ"/>
        </w:rPr>
        <w:fldChar w:fldCharType="end"/>
      </w:r>
    </w:p>
    <w:p w14:paraId="61474442" w14:textId="77777777"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tel.: </w:t>
      </w:r>
      <w:r w:rsidRPr="00D32475">
        <w:rPr>
          <w:rFonts w:ascii="Calibri" w:eastAsia="SimSun" w:hAnsi="Calibri" w:cs="Times New Roman"/>
          <w:highlight w:val="cyan"/>
          <w:lang w:eastAsia="cs-CZ"/>
        </w:rPr>
        <w:fldChar w:fldCharType="begin"/>
      </w:r>
      <w:r w:rsidRPr="00D32475">
        <w:rPr>
          <w:rFonts w:ascii="Calibri" w:eastAsia="SimSun" w:hAnsi="Calibri" w:cs="Times New Roman"/>
          <w:highlight w:val="cyan"/>
          <w:lang w:eastAsia="cs-CZ"/>
        </w:rPr>
        <w:instrText xml:space="preserve"> MACROBUTTON  AcceptAllConflictsInDoc [Bude doplněno]</w:instrText>
      </w:r>
      <w:r w:rsidRPr="00D32475">
        <w:rPr>
          <w:rFonts w:ascii="Calibri" w:eastAsia="SimSun" w:hAnsi="Calibri" w:cs="Times New Roman"/>
          <w:highlight w:val="cyan"/>
          <w:lang w:eastAsia="cs-CZ"/>
        </w:rPr>
        <w:fldChar w:fldCharType="end"/>
      </w:r>
    </w:p>
    <w:p w14:paraId="0612958F" w14:textId="77777777"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mobil: </w:t>
      </w:r>
      <w:r w:rsidRPr="00D32475">
        <w:rPr>
          <w:rFonts w:ascii="Calibri" w:eastAsia="SimSun" w:hAnsi="Calibri" w:cs="Times New Roman"/>
          <w:highlight w:val="cyan"/>
          <w:lang w:eastAsia="cs-CZ"/>
        </w:rPr>
        <w:fldChar w:fldCharType="begin"/>
      </w:r>
      <w:r w:rsidRPr="00D32475">
        <w:rPr>
          <w:rFonts w:ascii="Calibri" w:eastAsia="SimSun" w:hAnsi="Calibri" w:cs="Times New Roman"/>
          <w:highlight w:val="cyan"/>
          <w:lang w:eastAsia="cs-CZ"/>
        </w:rPr>
        <w:instrText xml:space="preserve"> MACROBUTTON  AcceptAllConflictsInDoc [Bude doplněno]</w:instrText>
      </w:r>
      <w:r w:rsidRPr="00D32475">
        <w:rPr>
          <w:rFonts w:ascii="Calibri" w:eastAsia="SimSun" w:hAnsi="Calibri" w:cs="Times New Roman"/>
          <w:highlight w:val="cyan"/>
          <w:lang w:eastAsia="cs-CZ"/>
        </w:rPr>
        <w:fldChar w:fldCharType="end"/>
      </w:r>
    </w:p>
    <w:p w14:paraId="120052EA" w14:textId="77777777"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fax: </w:t>
      </w:r>
      <w:r w:rsidRPr="00D32475">
        <w:rPr>
          <w:rFonts w:ascii="Calibri" w:eastAsia="SimSun" w:hAnsi="Calibri" w:cs="Times New Roman"/>
          <w:highlight w:val="cyan"/>
          <w:lang w:eastAsia="cs-CZ"/>
        </w:rPr>
        <w:fldChar w:fldCharType="begin"/>
      </w:r>
      <w:r w:rsidRPr="00D32475">
        <w:rPr>
          <w:rFonts w:ascii="Calibri" w:eastAsia="SimSun" w:hAnsi="Calibri" w:cs="Times New Roman"/>
          <w:highlight w:val="cyan"/>
          <w:lang w:eastAsia="cs-CZ"/>
        </w:rPr>
        <w:instrText xml:space="preserve"> MACROBUTTON  AcceptAllConflictsInDoc [Bude doplněno]</w:instrText>
      </w:r>
      <w:r w:rsidRPr="00D32475">
        <w:rPr>
          <w:rFonts w:ascii="Calibri" w:eastAsia="SimSun" w:hAnsi="Calibri" w:cs="Times New Roman"/>
          <w:highlight w:val="cyan"/>
          <w:lang w:eastAsia="cs-CZ"/>
        </w:rPr>
        <w:fldChar w:fldCharType="end"/>
      </w:r>
    </w:p>
    <w:p w14:paraId="317984D2" w14:textId="77777777"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e-mail: </w:t>
      </w:r>
      <w:r w:rsidRPr="00D32475">
        <w:rPr>
          <w:rFonts w:ascii="Calibri" w:eastAsia="SimSun" w:hAnsi="Calibri" w:cs="Times New Roman"/>
          <w:highlight w:val="cyan"/>
          <w:lang w:eastAsia="cs-CZ"/>
        </w:rPr>
        <w:fldChar w:fldCharType="begin"/>
      </w:r>
      <w:r w:rsidRPr="00D32475">
        <w:rPr>
          <w:rFonts w:ascii="Calibri" w:eastAsia="SimSun" w:hAnsi="Calibri" w:cs="Times New Roman"/>
          <w:highlight w:val="cyan"/>
          <w:lang w:eastAsia="cs-CZ"/>
        </w:rPr>
        <w:instrText xml:space="preserve"> MACROBUTTON  AcceptAllConflictsInDoc "[Bude doplněno]" </w:instrText>
      </w:r>
      <w:r w:rsidRPr="00D32475">
        <w:rPr>
          <w:rFonts w:ascii="Calibri" w:eastAsia="SimSun" w:hAnsi="Calibri" w:cs="Times New Roman"/>
          <w:highlight w:val="cyan"/>
          <w:lang w:eastAsia="cs-CZ"/>
        </w:rPr>
        <w:fldChar w:fldCharType="end"/>
      </w:r>
    </w:p>
    <w:p w14:paraId="5FA0DB2E" w14:textId="77777777" w:rsidR="00096338" w:rsidRPr="00096338" w:rsidRDefault="00096338" w:rsidP="00096338">
      <w:pPr>
        <w:widowControl w:val="0"/>
        <w:spacing w:before="60" w:after="60" w:line="240" w:lineRule="auto"/>
        <w:ind w:left="709" w:hanging="709"/>
        <w:jc w:val="both"/>
        <w:rPr>
          <w:rFonts w:ascii="Calibri" w:eastAsia="SimSun" w:hAnsi="Calibri" w:cs="Times New Roman"/>
          <w:b/>
          <w:spacing w:val="-1"/>
          <w:sz w:val="10"/>
          <w:lang w:eastAsia="cs-CZ"/>
        </w:rPr>
      </w:pPr>
    </w:p>
    <w:p w14:paraId="1DE92D67" w14:textId="77777777" w:rsidR="00D32475" w:rsidRPr="00A84468" w:rsidRDefault="00D32475" w:rsidP="00096338">
      <w:pPr>
        <w:widowControl w:val="0"/>
        <w:spacing w:before="60" w:after="60" w:line="240" w:lineRule="auto"/>
        <w:ind w:left="709" w:hanging="709"/>
        <w:jc w:val="both"/>
        <w:rPr>
          <w:rFonts w:ascii="Calibri" w:eastAsia="SimSun" w:hAnsi="Calibri" w:cs="Times New Roman"/>
          <w:b/>
          <w:spacing w:val="-1"/>
          <w:lang w:eastAsia="cs-CZ"/>
        </w:rPr>
      </w:pPr>
      <w:r w:rsidRPr="00A84468">
        <w:rPr>
          <w:rFonts w:ascii="Calibri" w:eastAsia="SimSun" w:hAnsi="Calibri" w:cs="Times New Roman"/>
          <w:b/>
          <w:spacing w:val="-1"/>
          <w:lang w:eastAsia="cs-CZ"/>
        </w:rPr>
        <w:t>Dopravce:</w:t>
      </w:r>
    </w:p>
    <w:p w14:paraId="157F9C57" w14:textId="77777777" w:rsidR="00D32475" w:rsidRPr="00A84468" w:rsidRDefault="00D32475" w:rsidP="00096338">
      <w:pPr>
        <w:widowControl w:val="0"/>
        <w:spacing w:before="60" w:after="60" w:line="240" w:lineRule="auto"/>
        <w:ind w:left="709" w:hanging="709"/>
        <w:jc w:val="both"/>
        <w:rPr>
          <w:rFonts w:ascii="Calibri" w:eastAsia="SimSun" w:hAnsi="Calibri" w:cs="Times New Roman"/>
          <w:b/>
          <w:spacing w:val="-1"/>
          <w:highlight w:val="yellow"/>
          <w:lang w:eastAsia="cs-CZ"/>
        </w:rPr>
      </w:pPr>
      <w:r w:rsidRPr="00A84468">
        <w:rPr>
          <w:rFonts w:ascii="Calibri" w:eastAsia="SimSun" w:hAnsi="Calibri" w:cs="Times New Roman"/>
          <w:b/>
          <w:highlight w:val="yellow"/>
          <w:lang w:eastAsia="cs-CZ"/>
        </w:rPr>
        <w:fldChar w:fldCharType="begin"/>
      </w:r>
      <w:r w:rsidRPr="00A84468">
        <w:rPr>
          <w:rFonts w:ascii="Calibri" w:eastAsia="SimSun" w:hAnsi="Calibri" w:cs="Times New Roman"/>
          <w:b/>
          <w:highlight w:val="yellow"/>
          <w:lang w:eastAsia="cs-CZ"/>
        </w:rPr>
        <w:instrText xml:space="preserve"> MACROBUTTON  AcceptAllConflictsInDoc "[Bude doplněna obchodní firma Dopravce]" </w:instrText>
      </w:r>
      <w:r w:rsidRPr="00A84468">
        <w:rPr>
          <w:rFonts w:ascii="Calibri" w:eastAsia="SimSun" w:hAnsi="Calibri" w:cs="Times New Roman"/>
          <w:b/>
          <w:highlight w:val="yellow"/>
          <w:lang w:eastAsia="cs-CZ"/>
        </w:rPr>
        <w:fldChar w:fldCharType="end"/>
      </w:r>
    </w:p>
    <w:p w14:paraId="5B9D79DD" w14:textId="77777777" w:rsidR="00D32475" w:rsidRPr="00A84468"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A84468">
        <w:rPr>
          <w:rFonts w:ascii="Calibri" w:eastAsia="SimSun" w:hAnsi="Calibri" w:cs="Times New Roman"/>
          <w:highlight w:val="yellow"/>
          <w:lang w:eastAsia="cs-CZ"/>
        </w:rPr>
        <w:fldChar w:fldCharType="begin"/>
      </w:r>
      <w:r w:rsidRPr="00A84468">
        <w:rPr>
          <w:rFonts w:ascii="Calibri" w:eastAsia="SimSun" w:hAnsi="Calibri" w:cs="Times New Roman"/>
          <w:highlight w:val="yellow"/>
          <w:lang w:eastAsia="cs-CZ"/>
        </w:rPr>
        <w:instrText xml:space="preserve"> MACROBUTTON  AcceptAllConflictsInDoc "[Bude doplněna adresa Dopravce]" </w:instrText>
      </w:r>
      <w:r w:rsidRPr="00A84468">
        <w:rPr>
          <w:rFonts w:ascii="Calibri" w:eastAsia="SimSun" w:hAnsi="Calibri" w:cs="Times New Roman"/>
          <w:highlight w:val="yellow"/>
          <w:lang w:eastAsia="cs-CZ"/>
        </w:rPr>
        <w:fldChar w:fldCharType="end"/>
      </w:r>
    </w:p>
    <w:p w14:paraId="4358FF55" w14:textId="658C510A" w:rsidR="00D32475" w:rsidRPr="00A84468" w:rsidRDefault="00A84468" w:rsidP="00096338">
      <w:pPr>
        <w:widowControl w:val="0"/>
        <w:spacing w:before="60" w:after="60" w:line="240" w:lineRule="auto"/>
        <w:ind w:left="709" w:hanging="709"/>
        <w:jc w:val="both"/>
        <w:rPr>
          <w:rFonts w:ascii="Calibri" w:eastAsia="SimSun" w:hAnsi="Calibri" w:cs="Times New Roman"/>
          <w:spacing w:val="-1"/>
          <w:lang w:eastAsia="cs-CZ"/>
        </w:rPr>
      </w:pPr>
      <w:r w:rsidRPr="00A84468">
        <w:rPr>
          <w:rFonts w:ascii="Calibri" w:eastAsia="SimSun" w:hAnsi="Calibri" w:cs="Times New Roman"/>
          <w:spacing w:val="-1"/>
          <w:lang w:eastAsia="cs-CZ"/>
        </w:rPr>
        <w:t xml:space="preserve">Datová schránka: </w:t>
      </w:r>
      <w:r w:rsidRPr="00A84468">
        <w:rPr>
          <w:rFonts w:eastAsia="Calibri" w:cs="Times New Roman"/>
          <w:highlight w:val="yellow"/>
        </w:rPr>
        <w:t>[doplní účastník]</w:t>
      </w:r>
    </w:p>
    <w:p w14:paraId="156DDE6F" w14:textId="0FF663CC" w:rsidR="00D32475" w:rsidRPr="00A84468"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A84468">
        <w:rPr>
          <w:rFonts w:ascii="Calibri" w:eastAsia="SimSun" w:hAnsi="Calibri" w:cs="Times New Roman"/>
          <w:spacing w:val="-1"/>
          <w:lang w:eastAsia="cs-CZ"/>
        </w:rPr>
        <w:t>kontaktní osoba:</w:t>
      </w:r>
      <w:r w:rsidR="007018AD">
        <w:rPr>
          <w:rFonts w:ascii="Calibri" w:eastAsia="SimSun" w:hAnsi="Calibri" w:cs="Times New Roman"/>
          <w:spacing w:val="-1"/>
          <w:lang w:eastAsia="cs-CZ"/>
        </w:rPr>
        <w:t xml:space="preserve"> </w:t>
      </w:r>
      <w:r w:rsidRPr="00A84468">
        <w:rPr>
          <w:rFonts w:ascii="Calibri" w:eastAsia="SimSun" w:hAnsi="Calibri" w:cs="Times New Roman"/>
          <w:highlight w:val="yellow"/>
          <w:lang w:eastAsia="cs-CZ"/>
        </w:rPr>
        <w:fldChar w:fldCharType="begin"/>
      </w:r>
      <w:r w:rsidRPr="00A84468">
        <w:rPr>
          <w:rFonts w:ascii="Calibri" w:eastAsia="SimSun" w:hAnsi="Calibri" w:cs="Times New Roman"/>
          <w:highlight w:val="yellow"/>
          <w:lang w:eastAsia="cs-CZ"/>
        </w:rPr>
        <w:instrText xml:space="preserve"> MACROBUTTON  AcceptAllConflictsInDoc "[Bude doplněno jméno a funkce]" </w:instrText>
      </w:r>
      <w:r w:rsidRPr="00A84468">
        <w:rPr>
          <w:rFonts w:ascii="Calibri" w:eastAsia="SimSun" w:hAnsi="Calibri" w:cs="Times New Roman"/>
          <w:highlight w:val="yellow"/>
          <w:lang w:eastAsia="cs-CZ"/>
        </w:rPr>
        <w:fldChar w:fldCharType="end"/>
      </w:r>
    </w:p>
    <w:p w14:paraId="32FAFE80" w14:textId="53D152A0" w:rsidR="00D32475" w:rsidRPr="00A84468"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A84468">
        <w:rPr>
          <w:rFonts w:ascii="Calibri" w:eastAsia="SimSun" w:hAnsi="Calibri" w:cs="Times New Roman"/>
          <w:spacing w:val="-1"/>
          <w:lang w:eastAsia="cs-CZ"/>
        </w:rPr>
        <w:t xml:space="preserve">tel.: </w:t>
      </w:r>
      <w:r w:rsidR="00A84468" w:rsidRPr="00A84468">
        <w:rPr>
          <w:rFonts w:eastAsia="Calibri" w:cs="Times New Roman"/>
          <w:highlight w:val="yellow"/>
        </w:rPr>
        <w:t>[doplní účastník]</w:t>
      </w:r>
    </w:p>
    <w:p w14:paraId="6202347D" w14:textId="78CFFB7B" w:rsidR="00D32475" w:rsidRPr="00A84468" w:rsidRDefault="00D32475" w:rsidP="00096338">
      <w:pPr>
        <w:widowControl w:val="0"/>
        <w:spacing w:before="60" w:after="60" w:line="240" w:lineRule="auto"/>
        <w:ind w:left="709" w:hanging="709"/>
        <w:jc w:val="both"/>
        <w:rPr>
          <w:rFonts w:ascii="Calibri" w:eastAsia="SimSun" w:hAnsi="Calibri" w:cs="Times New Roman"/>
          <w:b/>
          <w:spacing w:val="-1"/>
          <w:lang w:eastAsia="cs-CZ"/>
        </w:rPr>
      </w:pPr>
      <w:r w:rsidRPr="00A84468">
        <w:rPr>
          <w:rFonts w:ascii="Calibri" w:eastAsia="SimSun" w:hAnsi="Calibri" w:cs="Times New Roman"/>
          <w:spacing w:val="-1"/>
          <w:lang w:eastAsia="cs-CZ"/>
        </w:rPr>
        <w:t xml:space="preserve">mobil: </w:t>
      </w:r>
      <w:r w:rsidR="00A84468" w:rsidRPr="00A84468">
        <w:rPr>
          <w:rFonts w:eastAsia="Calibri" w:cs="Times New Roman"/>
          <w:highlight w:val="yellow"/>
        </w:rPr>
        <w:t>[doplní účastník]</w:t>
      </w:r>
    </w:p>
    <w:p w14:paraId="09A47DE6" w14:textId="4C71E03F" w:rsidR="00D32475" w:rsidRPr="00A84468"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A84468">
        <w:rPr>
          <w:rFonts w:ascii="Calibri" w:eastAsia="SimSun" w:hAnsi="Calibri" w:cs="Times New Roman"/>
          <w:spacing w:val="-1"/>
          <w:lang w:eastAsia="cs-CZ"/>
        </w:rPr>
        <w:t xml:space="preserve">fax: </w:t>
      </w:r>
      <w:r w:rsidR="00A84468" w:rsidRPr="00A84468">
        <w:rPr>
          <w:rFonts w:eastAsia="Calibri" w:cs="Times New Roman"/>
          <w:highlight w:val="yellow"/>
        </w:rPr>
        <w:t>[doplní účastník]</w:t>
      </w:r>
    </w:p>
    <w:p w14:paraId="067E95E8" w14:textId="7931914D" w:rsidR="00D32475" w:rsidRPr="00A84468"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A84468">
        <w:rPr>
          <w:rFonts w:ascii="Calibri" w:eastAsia="SimSun" w:hAnsi="Calibri" w:cs="Times New Roman"/>
          <w:spacing w:val="-1"/>
          <w:lang w:eastAsia="cs-CZ"/>
        </w:rPr>
        <w:t xml:space="preserve">e-mail: </w:t>
      </w:r>
      <w:r w:rsidR="00A84468" w:rsidRPr="00A84468">
        <w:rPr>
          <w:rFonts w:eastAsia="Calibri" w:cs="Times New Roman"/>
          <w:highlight w:val="yellow"/>
        </w:rPr>
        <w:t>[doplní účastník]</w:t>
      </w:r>
    </w:p>
    <w:p w14:paraId="4149A558" w14:textId="49E20E16"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nebo na takovou jinou poštovní a/nebo elektronickou adresu či k rukám jiných osob, než je shora uvedeno, pokud o takové změně učiní příslušná Smluvní strana (adresát) oznámení v souladu s tímto čl. </w:t>
      </w:r>
      <w:r w:rsidR="001720BE" w:rsidRPr="008A0D15">
        <w:rPr>
          <w:rFonts w:ascii="Calibri" w:eastAsia="SimSun" w:hAnsi="Calibri" w:cs="Times New Roman"/>
          <w:spacing w:val="-1"/>
          <w:highlight w:val="cyan"/>
          <w:lang w:eastAsia="cs-CZ"/>
        </w:rPr>
        <w:t>….</w:t>
      </w:r>
      <w:r w:rsidRPr="00D32475">
        <w:rPr>
          <w:rFonts w:ascii="Calibri" w:eastAsia="SimSun" w:hAnsi="Calibri" w:cs="Times New Roman"/>
          <w:spacing w:val="-1"/>
          <w:lang w:eastAsia="cs-CZ"/>
        </w:rPr>
        <w:t xml:space="preserve"> Smlouvy.</w:t>
      </w:r>
    </w:p>
    <w:p w14:paraId="4159066C" w14:textId="77777777" w:rsidR="00D32475" w:rsidRPr="007A36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7A3675">
        <w:rPr>
          <w:rFonts w:ascii="Calibri" w:eastAsia="SimSun" w:hAnsi="Calibri" w:cs="Times New Roman"/>
          <w:lang w:eastAsia="cs-CZ"/>
        </w:rPr>
        <w:t>Veškerá oznámení, informace a jiná sdělení podaná ve věcech Smlouvy, se považují za doručená:</w:t>
      </w:r>
    </w:p>
    <w:p w14:paraId="0F5834D4"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dnem, kdy je adresát osobně převezme,</w:t>
      </w:r>
    </w:p>
    <w:p w14:paraId="45EF6974"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dnem, kdy je adresát převezme na své poštovní adrese. Nebyla-li zastižena žádná osoba, které by bylo možno písemnost doručit, písemnost se uloží u doručovatele a adresát se o takovémto uložení vhodným způsobem informuje. Jestliže si adresát uloženou písemnost ve lhůtě deseti (10) kalendářních dnů ode dne, kdy byla uložena a připravena k vyzvednutí, nevyzvedne, písemnost se považuje za doručenou posledním dnem této lhůty;</w:t>
      </w:r>
    </w:p>
    <w:p w14:paraId="0CAD6913"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 xml:space="preserve">dnem, kdy je datová zpráva doručena adresátovi podle zákona č. 300/2008 Sb., o elektronických úkonech a autorizované konverzi dokumentů, ve znění pozdějších předpisů, nebo </w:t>
      </w:r>
    </w:p>
    <w:p w14:paraId="73A4C0E3"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 xml:space="preserve">dnem prokazatelného doručení na elektronickou adresu Smluvní strany (e-mail), a to na základě potvrzení přijetí příjemcem zprávy, za podmínky, že je zpráva opatřena zaručeným elektronickým </w:t>
      </w:r>
      <w:r w:rsidRPr="00D32475">
        <w:rPr>
          <w:rFonts w:ascii="Calibri" w:eastAsia="SimSun" w:hAnsi="Calibri" w:cs="Times New Roman"/>
          <w:szCs w:val="24"/>
          <w:lang w:eastAsia="cs-CZ"/>
        </w:rPr>
        <w:lastRenderedPageBreak/>
        <w:t>podpisem osoby oprávněné v dané věci jednat za odesílající Smluvní stranu. Zpráva bude doručena pátý (5.) pracovní den po odeslání e-mailu, pokud adresát doručení výslovně nepotvrdí.</w:t>
      </w:r>
    </w:p>
    <w:p w14:paraId="1288AD25" w14:textId="77777777" w:rsidR="00D32475" w:rsidRPr="001F755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1F7555">
        <w:rPr>
          <w:rFonts w:ascii="Calibri" w:eastAsia="SimSun" w:hAnsi="Calibri" w:cs="Times New Roman"/>
          <w:lang w:eastAsia="cs-CZ"/>
        </w:rPr>
        <w:t>Veškeré lhůty sjednávané Smlouvou nebo za jejích podmínek počínají běžet prvním pracovním dnem následujícím poté, co bylo prokazatelně výše uvedeným způsobem doručeno podání některé ze Smluvních stran, pokud ve Smlouvě není sjednán jiný počátek běhu lhůt.</w:t>
      </w:r>
    </w:p>
    <w:bookmarkEnd w:id="121"/>
    <w:p w14:paraId="20670E7A" w14:textId="77777777" w:rsidR="00D32475" w:rsidRPr="00D32475" w:rsidRDefault="00D32475" w:rsidP="00ED4AFA">
      <w:pPr>
        <w:widowControl w:val="0"/>
        <w:spacing w:after="0" w:line="240" w:lineRule="auto"/>
        <w:ind w:hanging="360"/>
        <w:jc w:val="both"/>
        <w:rPr>
          <w:rFonts w:ascii="Calibri" w:eastAsia="SimSun" w:hAnsi="Calibri" w:cs="Times New Roman"/>
          <w:b/>
          <w:bCs/>
          <w:lang w:eastAsia="cs-CZ"/>
        </w:rPr>
      </w:pPr>
    </w:p>
    <w:p w14:paraId="2CA33457" w14:textId="77777777" w:rsidR="00D32475" w:rsidRPr="00A84468" w:rsidRDefault="00D32475" w:rsidP="00ED4AFA">
      <w:pPr>
        <w:widowControl w:val="0"/>
        <w:numPr>
          <w:ilvl w:val="0"/>
          <w:numId w:val="7"/>
        </w:numPr>
        <w:spacing w:after="0" w:line="240" w:lineRule="auto"/>
        <w:ind w:left="0"/>
        <w:jc w:val="center"/>
        <w:rPr>
          <w:b/>
          <w:caps/>
          <w:sz w:val="24"/>
          <w:lang w:eastAsia="cs-CZ"/>
        </w:rPr>
      </w:pPr>
      <w:bookmarkStart w:id="123" w:name="_Toc10989960"/>
      <w:r w:rsidRPr="00A84468">
        <w:rPr>
          <w:b/>
          <w:caps/>
          <w:sz w:val="24"/>
          <w:lang w:eastAsia="cs-CZ"/>
        </w:rPr>
        <w:t>ZÁVĚREČNÁ USTANOVENÍ</w:t>
      </w:r>
      <w:bookmarkEnd w:id="123"/>
    </w:p>
    <w:p w14:paraId="0C1BB52A"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bere na vědomí, že v souladu s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zdrojů a zavazuje se poskytnout Objednateli v tomto ohledu maximální součinnost.</w:t>
      </w:r>
    </w:p>
    <w:p w14:paraId="1E01D1A5"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24" w:name="_Ref510975777"/>
      <w:r w:rsidRPr="00D32475">
        <w:rPr>
          <w:rFonts w:ascii="Calibri" w:eastAsia="SimSun" w:hAnsi="Calibri" w:cs="Times New Roman"/>
          <w:lang w:eastAsia="cs-CZ"/>
        </w:rPr>
        <w:t xml:space="preserve">Smluvní strany berou na vědomí a zavazují se, že nedílnou součástí Smlouvy stanovující povinnosti Smluvních stran jsou </w:t>
      </w:r>
      <w:bookmarkStart w:id="125" w:name="_Hlk510975388"/>
      <w:r w:rsidRPr="00D32475">
        <w:rPr>
          <w:rFonts w:ascii="Calibri" w:eastAsia="SimSun" w:hAnsi="Calibri" w:cs="Times New Roman"/>
          <w:lang w:eastAsia="cs-CZ"/>
        </w:rPr>
        <w:t>dokumenty tvořící přílohy Smlouvy</w:t>
      </w:r>
      <w:bookmarkEnd w:id="125"/>
      <w:r w:rsidRPr="00D32475">
        <w:rPr>
          <w:rFonts w:ascii="Calibri" w:eastAsia="SimSun" w:hAnsi="Calibri" w:cs="Times New Roman"/>
          <w:lang w:eastAsia="cs-CZ"/>
        </w:rPr>
        <w:t xml:space="preserve">, a to po celou dobu trvání Smlouvy vždy v aktuálním znění. Objednatel a/nebo Organizátor jsou oprávněni dokumenty uvedené v předchozí větě po dobu trvání Smlouvy jednostranně měnit s tím, že aktuální znění těchto dokumentů se stává vůči Dopravci závazným </w:t>
      </w:r>
      <w:bookmarkStart w:id="126" w:name="_Hlk510975476"/>
      <w:r w:rsidRPr="00D32475">
        <w:rPr>
          <w:rFonts w:ascii="Calibri" w:eastAsia="SimSun" w:hAnsi="Calibri" w:cs="Times New Roman"/>
          <w:lang w:eastAsia="cs-CZ"/>
        </w:rPr>
        <w:t>okamžikem jejich oznámení a/nebo doručení Dopravci, nestanoví-li Smlouva a/nebo příslušné dokumenty jinak.</w:t>
      </w:r>
      <w:bookmarkEnd w:id="124"/>
      <w:bookmarkEnd w:id="126"/>
    </w:p>
    <w:p w14:paraId="46D4620F"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Smluvní strany se dohodly pro případ, že se Česká republika stane za trvání této Smlouvy členem Evropské měnové unie, že veškeré ceny, platby a částky (včetně smluvních pokut) dle Smlouvy se považují za stanovené v eurech, a to ke dni, kdy se euro stane jedinou zákonnou měnou na území České republiky. Přepočet se v takovém případě provede na základě přepočítacího kursu stanoveného právním předpisem.</w:t>
      </w:r>
    </w:p>
    <w:p w14:paraId="5CC2BF5A"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Částky sjednané ve Smlouvě jsou vyjádřeny bez daně z přidané hodnoty a budou o ni navýšeny, pokud jde o platby za zdanitelná plnění dle právních předpisů.</w:t>
      </w:r>
    </w:p>
    <w:p w14:paraId="3633BABC" w14:textId="77777777" w:rsidR="00D32475" w:rsidRPr="0060331D"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27" w:name="_Ref514260227"/>
      <w:r w:rsidRPr="00D32475">
        <w:rPr>
          <w:rFonts w:ascii="Calibri" w:eastAsia="SimSun" w:hAnsi="Calibri" w:cs="Times New Roman"/>
          <w:lang w:eastAsia="cs-CZ"/>
        </w:rPr>
        <w:t>Dopravce je oprávněn k postoupení jakýchkoliv práv a povinností ze Smlouvy pouze s předchozím písemným souhlasem Objednatele.</w:t>
      </w:r>
      <w:bookmarkEnd w:id="127"/>
    </w:p>
    <w:p w14:paraId="798F8C5E" w14:textId="77777777" w:rsidR="00D32475" w:rsidRPr="0060331D"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28" w:name="_Ref518042687"/>
      <w:r w:rsidRPr="00D32475">
        <w:rPr>
          <w:rFonts w:ascii="Calibri" w:eastAsia="SimSun" w:hAnsi="Calibri" w:cs="Times New Roman"/>
          <w:lang w:eastAsia="cs-CZ"/>
        </w:rPr>
        <w:t>Dopravce je povinen při plnění Smlouvy poskytovat Objednateli nebo Organizátorovi pravdivé informace a nesmí uvést Objednatele nebo Organizátora v omyl.</w:t>
      </w:r>
      <w:bookmarkEnd w:id="128"/>
    </w:p>
    <w:p w14:paraId="1308FCB2" w14:textId="4F87BC4C" w:rsidR="00D32475" w:rsidRPr="005819DE"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5819DE">
        <w:rPr>
          <w:rFonts w:ascii="Calibri" w:eastAsia="SimSun" w:hAnsi="Calibri" w:cs="Times New Roman"/>
          <w:lang w:eastAsia="cs-CZ"/>
        </w:rPr>
        <w:t>Smluvní strany se v souladu s ustanovením § 89a zákona č. 99/1963 Sb., občanský soudní řád, ve znění pozdějších předpisů, dohodly na tom, že místně příslušný soud pro rozhodování sporů z této Smlouvy je Okresní soud v</w:t>
      </w:r>
      <w:r w:rsidR="005819DE" w:rsidRPr="005819DE">
        <w:rPr>
          <w:rFonts w:ascii="Calibri" w:eastAsia="SimSun" w:hAnsi="Calibri" w:cs="Times New Roman"/>
          <w:lang w:eastAsia="cs-CZ"/>
        </w:rPr>
        <w:t> Rychnově nad Kněžnou</w:t>
      </w:r>
      <w:r w:rsidRPr="005819DE">
        <w:rPr>
          <w:rFonts w:ascii="Calibri" w:eastAsia="SimSun" w:hAnsi="Calibri" w:cs="Times New Roman"/>
          <w:lang w:eastAsia="cs-CZ"/>
        </w:rPr>
        <w:t xml:space="preserve"> a v případě, že je pro řízení v prvním stupni věcně příslušný krajský soud, sjednává se jako místně příslušný soud pro rozhodování sporů z této smlouvy Krajský soud v</w:t>
      </w:r>
      <w:r w:rsidR="00CF115B" w:rsidRPr="005819DE">
        <w:rPr>
          <w:rFonts w:ascii="Calibri" w:eastAsia="SimSun" w:hAnsi="Calibri" w:cs="Times New Roman"/>
          <w:lang w:eastAsia="cs-CZ"/>
        </w:rPr>
        <w:t> Hradci Králové</w:t>
      </w:r>
      <w:r w:rsidRPr="005819DE">
        <w:rPr>
          <w:rFonts w:ascii="Calibri" w:eastAsia="SimSun" w:hAnsi="Calibri" w:cs="Times New Roman"/>
          <w:lang w:eastAsia="cs-CZ"/>
        </w:rPr>
        <w:t>.</w:t>
      </w:r>
    </w:p>
    <w:p w14:paraId="5AD2E698"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Pokud v důsledku změny právních předpisů nebo z jiných důvodů jsou nebo by se stala některá ujednání Smlouvy neplatnými nebo neúčinnými, budou tato ustanovení uvedena do souladu s právními předpisy a Smluvní strany prohlašují, že Smlouva je ve zbývajících ustanoveních platná, neodporuje-li to jejímu účelu nebo nejedná-li se o ustanovení, která oddělit nelze.</w:t>
      </w:r>
    </w:p>
    <w:p w14:paraId="67E53C51"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Smlouvu je možné změnit pouze písemnou formou a po souhlasu obou Smluvních stran, ve formě číslovaných písemných dodatků ke Smlouvě.</w:t>
      </w:r>
    </w:p>
    <w:p w14:paraId="6047ED3B"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V otázkách, které tato Smlouva výslovně neřeší, řídí se vztahy Smluvních stran příslušnými ustanoveními Nařízením č. 1370/2007, ZVS, ZZVZ, zákona č. 89/2012 Sb., občanský zákoník, ve znění pozdějších předpisů, a dalšími platnými a účinnými právními předpisy.</w:t>
      </w:r>
    </w:p>
    <w:p w14:paraId="4264C94C" w14:textId="1A7319E3"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Smlouva je vyhotovena v</w:t>
      </w:r>
      <w:r w:rsidR="002127D5">
        <w:rPr>
          <w:rFonts w:ascii="Calibri" w:eastAsia="SimSun" w:hAnsi="Calibri" w:cs="Times New Roman"/>
          <w:lang w:eastAsia="cs-CZ"/>
        </w:rPr>
        <w:t>e</w:t>
      </w:r>
      <w:r w:rsidRPr="00D32475">
        <w:rPr>
          <w:rFonts w:ascii="Calibri" w:eastAsia="SimSun" w:hAnsi="Calibri" w:cs="Times New Roman"/>
          <w:lang w:eastAsia="cs-CZ"/>
        </w:rPr>
        <w:t xml:space="preserve"> </w:t>
      </w:r>
      <w:r w:rsidR="002127D5">
        <w:rPr>
          <w:rFonts w:ascii="Calibri" w:eastAsia="SimSun" w:hAnsi="Calibri" w:cs="Times New Roman"/>
          <w:lang w:eastAsia="cs-CZ"/>
        </w:rPr>
        <w:t>4</w:t>
      </w:r>
      <w:r w:rsidRPr="00D32475">
        <w:rPr>
          <w:rFonts w:ascii="Calibri" w:eastAsia="SimSun" w:hAnsi="Calibri" w:cs="Times New Roman"/>
          <w:lang w:eastAsia="cs-CZ"/>
        </w:rPr>
        <w:t xml:space="preserve"> vyhotoveních, z nichž 2 vyhotovení obdrží Objednatel</w:t>
      </w:r>
      <w:r w:rsidR="002127D5">
        <w:rPr>
          <w:rFonts w:ascii="Calibri" w:eastAsia="SimSun" w:hAnsi="Calibri" w:cs="Times New Roman"/>
          <w:lang w:eastAsia="cs-CZ"/>
        </w:rPr>
        <w:t xml:space="preserve"> a </w:t>
      </w:r>
      <w:r w:rsidRPr="00D32475">
        <w:rPr>
          <w:rFonts w:ascii="Calibri" w:eastAsia="SimSun" w:hAnsi="Calibri" w:cs="Times New Roman"/>
          <w:lang w:eastAsia="cs-CZ"/>
        </w:rPr>
        <w:t>2 vyhotovení obdrží Dopravce</w:t>
      </w:r>
      <w:r w:rsidR="002127D5">
        <w:rPr>
          <w:rFonts w:ascii="Calibri" w:eastAsia="SimSun" w:hAnsi="Calibri" w:cs="Times New Roman"/>
          <w:lang w:eastAsia="cs-CZ"/>
        </w:rPr>
        <w:t>.</w:t>
      </w:r>
    </w:p>
    <w:p w14:paraId="2F8B52C9" w14:textId="1AB250AF"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Uzavření Smlouvy bylo schváleno usnesením Rady </w:t>
      </w:r>
      <w:bookmarkStart w:id="129" w:name="_Hlk532748943"/>
      <w:r w:rsidR="004435A2">
        <w:rPr>
          <w:rFonts w:ascii="Calibri" w:eastAsia="SimSun" w:hAnsi="Calibri" w:cs="Times New Roman"/>
          <w:lang w:eastAsia="cs-CZ"/>
        </w:rPr>
        <w:t>města Rychnov nad Kněžnou</w:t>
      </w:r>
      <w:bookmarkEnd w:id="129"/>
      <w:r w:rsidRPr="00D32475">
        <w:rPr>
          <w:rFonts w:ascii="Calibri" w:eastAsia="SimSun" w:hAnsi="Calibri" w:cs="Times New Roman"/>
          <w:lang w:eastAsia="cs-CZ"/>
        </w:rPr>
        <w:t xml:space="preserve"> č. </w:t>
      </w:r>
      <w:r w:rsidRPr="00CB6224">
        <w:rPr>
          <w:rFonts w:ascii="Calibri" w:eastAsia="SimSun" w:hAnsi="Calibri" w:cs="Times New Roman"/>
          <w:highlight w:val="cyan"/>
          <w:lang w:eastAsia="cs-CZ"/>
        </w:rPr>
        <w:fldChar w:fldCharType="begin"/>
      </w:r>
      <w:r w:rsidRPr="00CB6224">
        <w:rPr>
          <w:rFonts w:ascii="Calibri" w:eastAsia="SimSun" w:hAnsi="Calibri" w:cs="Times New Roman"/>
          <w:highlight w:val="cyan"/>
          <w:lang w:eastAsia="cs-CZ"/>
        </w:rPr>
        <w:instrText xml:space="preserve"> MACROBUTTON  AcceptAllConflictsInDoc [Bude doplněno]</w:instrText>
      </w:r>
      <w:r w:rsidRPr="00CB6224">
        <w:rPr>
          <w:rFonts w:ascii="Calibri" w:eastAsia="SimSun" w:hAnsi="Calibri" w:cs="Times New Roman"/>
          <w:highlight w:val="cyan"/>
          <w:lang w:eastAsia="cs-CZ"/>
        </w:rPr>
        <w:fldChar w:fldCharType="end"/>
      </w:r>
      <w:r w:rsidRPr="00D32475">
        <w:rPr>
          <w:rFonts w:ascii="Calibri" w:eastAsia="SimSun" w:hAnsi="Calibri" w:cs="Times New Roman"/>
          <w:lang w:eastAsia="cs-CZ"/>
        </w:rPr>
        <w:t xml:space="preserve"> ze dne </w:t>
      </w:r>
      <w:r w:rsidRPr="00CB6224">
        <w:rPr>
          <w:rFonts w:ascii="Calibri" w:eastAsia="SimSun" w:hAnsi="Calibri" w:cs="Times New Roman"/>
          <w:highlight w:val="cyan"/>
          <w:lang w:eastAsia="cs-CZ"/>
        </w:rPr>
        <w:fldChar w:fldCharType="begin"/>
      </w:r>
      <w:r w:rsidRPr="00CB6224">
        <w:rPr>
          <w:rFonts w:ascii="Calibri" w:eastAsia="SimSun" w:hAnsi="Calibri" w:cs="Times New Roman"/>
          <w:highlight w:val="cyan"/>
          <w:lang w:eastAsia="cs-CZ"/>
        </w:rPr>
        <w:instrText xml:space="preserve"> MACROBUTTON  AcceptAllConflictsInDoc [Bude doplněno]</w:instrText>
      </w:r>
      <w:r w:rsidRPr="00CB6224">
        <w:rPr>
          <w:rFonts w:ascii="Calibri" w:eastAsia="SimSun" w:hAnsi="Calibri" w:cs="Times New Roman"/>
          <w:highlight w:val="cyan"/>
          <w:lang w:eastAsia="cs-CZ"/>
        </w:rPr>
        <w:fldChar w:fldCharType="end"/>
      </w:r>
      <w:r w:rsidRPr="00D32475">
        <w:rPr>
          <w:rFonts w:ascii="Calibri" w:eastAsia="SimSun" w:hAnsi="Calibri" w:cs="Times New Roman"/>
          <w:lang w:eastAsia="cs-CZ"/>
        </w:rPr>
        <w:t>.</w:t>
      </w:r>
    </w:p>
    <w:p w14:paraId="53D6EFD6" w14:textId="77777777" w:rsidR="00096338" w:rsidRDefault="00096338" w:rsidP="00096338">
      <w:pPr>
        <w:widowControl w:val="0"/>
        <w:spacing w:before="60" w:after="60" w:line="240" w:lineRule="auto"/>
        <w:jc w:val="both"/>
        <w:rPr>
          <w:rFonts w:ascii="Calibri" w:eastAsia="SimSun" w:hAnsi="Calibri" w:cs="Times New Roman"/>
          <w:lang w:eastAsia="cs-CZ"/>
        </w:rPr>
      </w:pPr>
    </w:p>
    <w:p w14:paraId="0EF3AB42" w14:textId="77777777" w:rsidR="00D32475" w:rsidRPr="00D32475" w:rsidRDefault="00D32475" w:rsidP="00096338">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lang w:eastAsia="cs-CZ"/>
        </w:rPr>
        <w:lastRenderedPageBreak/>
        <w:t>Nedílnou součástí Smlouvy jsou přílohy:</w:t>
      </w:r>
    </w:p>
    <w:p w14:paraId="5BC01A67" w14:textId="2EE25A02" w:rsidR="007E2E61" w:rsidRPr="007E2E61" w:rsidRDefault="007E2E61" w:rsidP="00096338">
      <w:pPr>
        <w:widowControl w:val="0"/>
        <w:numPr>
          <w:ilvl w:val="0"/>
          <w:numId w:val="8"/>
        </w:numPr>
        <w:spacing w:before="60" w:after="60" w:line="240" w:lineRule="auto"/>
        <w:ind w:left="0"/>
        <w:jc w:val="both"/>
        <w:textAlignment w:val="center"/>
        <w:rPr>
          <w:rFonts w:ascii="Calibri" w:eastAsia="Times New Roman" w:hAnsi="Calibri" w:cs="Calibri"/>
          <w:lang w:eastAsia="cs-CZ"/>
        </w:rPr>
      </w:pPr>
      <w:r>
        <w:rPr>
          <w:rFonts w:ascii="Calibri" w:eastAsia="Times New Roman" w:hAnsi="Calibri" w:cs="Calibri"/>
          <w:lang w:eastAsia="cs-CZ"/>
        </w:rPr>
        <w:t>D</w:t>
      </w:r>
      <w:r w:rsidRPr="007E2E61">
        <w:rPr>
          <w:rFonts w:ascii="Calibri" w:eastAsia="Times New Roman" w:hAnsi="Calibri" w:cs="Calibri"/>
          <w:lang w:eastAsia="cs-CZ"/>
        </w:rPr>
        <w:t>opravní zadání (seznam linek a spojů, mapa)</w:t>
      </w:r>
    </w:p>
    <w:p w14:paraId="73C1C48C" w14:textId="7AD989C0" w:rsidR="007E2E61" w:rsidRPr="007E2E61" w:rsidRDefault="007E2E61" w:rsidP="00096338">
      <w:pPr>
        <w:widowControl w:val="0"/>
        <w:numPr>
          <w:ilvl w:val="0"/>
          <w:numId w:val="8"/>
        </w:numPr>
        <w:spacing w:before="60" w:after="60" w:line="240" w:lineRule="auto"/>
        <w:ind w:left="0"/>
        <w:jc w:val="both"/>
        <w:textAlignment w:val="center"/>
        <w:rPr>
          <w:rFonts w:ascii="Calibri" w:eastAsia="Times New Roman" w:hAnsi="Calibri" w:cs="Calibri"/>
          <w:lang w:eastAsia="cs-CZ"/>
        </w:rPr>
      </w:pPr>
      <w:r w:rsidRPr="007E2E61">
        <w:rPr>
          <w:rFonts w:ascii="Calibri" w:eastAsia="Times New Roman" w:hAnsi="Calibri" w:cs="Calibri"/>
          <w:lang w:eastAsia="cs-CZ"/>
        </w:rPr>
        <w:t>Technické a provozní</w:t>
      </w:r>
      <w:r w:rsidR="000E4220">
        <w:rPr>
          <w:rFonts w:ascii="Calibri" w:eastAsia="Times New Roman" w:hAnsi="Calibri" w:cs="Calibri"/>
          <w:lang w:eastAsia="cs-CZ"/>
        </w:rPr>
        <w:t xml:space="preserve"> standardy </w:t>
      </w:r>
    </w:p>
    <w:p w14:paraId="6B9E149C" w14:textId="3AE7764A" w:rsidR="007E2E61" w:rsidRPr="007E2E61" w:rsidRDefault="007E2E61" w:rsidP="00096338">
      <w:pPr>
        <w:widowControl w:val="0"/>
        <w:numPr>
          <w:ilvl w:val="0"/>
          <w:numId w:val="8"/>
        </w:numPr>
        <w:spacing w:before="60" w:after="60" w:line="240" w:lineRule="auto"/>
        <w:ind w:left="0"/>
        <w:jc w:val="both"/>
        <w:textAlignment w:val="center"/>
        <w:rPr>
          <w:rFonts w:ascii="Calibri" w:eastAsia="Times New Roman" w:hAnsi="Calibri" w:cs="Calibri"/>
          <w:lang w:eastAsia="cs-CZ"/>
        </w:rPr>
      </w:pPr>
      <w:r w:rsidRPr="007E2E61">
        <w:rPr>
          <w:rFonts w:ascii="Calibri" w:eastAsia="Times New Roman" w:hAnsi="Calibri" w:cs="Calibri"/>
          <w:lang w:eastAsia="cs-CZ"/>
        </w:rPr>
        <w:t>IREDO (</w:t>
      </w:r>
      <w:r w:rsidR="00023433">
        <w:rPr>
          <w:rFonts w:ascii="Calibri" w:eastAsia="Times New Roman" w:hAnsi="Calibri" w:cs="Calibri"/>
          <w:lang w:eastAsia="cs-CZ"/>
        </w:rPr>
        <w:t>soubor dokumentů</w:t>
      </w:r>
      <w:r w:rsidRPr="007E2E61">
        <w:rPr>
          <w:rFonts w:ascii="Calibri" w:eastAsia="Times New Roman" w:hAnsi="Calibri" w:cs="Calibri"/>
          <w:lang w:eastAsia="cs-CZ"/>
        </w:rPr>
        <w:t>)</w:t>
      </w:r>
    </w:p>
    <w:p w14:paraId="2A89984A" w14:textId="1722A16C" w:rsidR="007E2E61" w:rsidRPr="007E2E61" w:rsidRDefault="007E2E61" w:rsidP="00096338">
      <w:pPr>
        <w:widowControl w:val="0"/>
        <w:numPr>
          <w:ilvl w:val="0"/>
          <w:numId w:val="8"/>
        </w:numPr>
        <w:spacing w:before="60" w:after="60" w:line="240" w:lineRule="auto"/>
        <w:ind w:left="0"/>
        <w:jc w:val="both"/>
        <w:textAlignment w:val="center"/>
        <w:rPr>
          <w:rFonts w:ascii="Calibri" w:eastAsia="Times New Roman" w:hAnsi="Calibri" w:cs="Calibri"/>
          <w:lang w:eastAsia="cs-CZ"/>
        </w:rPr>
      </w:pPr>
      <w:r w:rsidRPr="007E2E61">
        <w:rPr>
          <w:rFonts w:ascii="Calibri" w:eastAsia="Times New Roman" w:hAnsi="Calibri" w:cs="Calibri"/>
          <w:lang w:eastAsia="cs-CZ"/>
        </w:rPr>
        <w:t>Finanční model (</w:t>
      </w:r>
      <w:r w:rsidR="000E4220">
        <w:rPr>
          <w:rFonts w:ascii="Calibri" w:eastAsia="Times New Roman" w:hAnsi="Calibri" w:cs="Calibri"/>
          <w:lang w:eastAsia="cs-CZ"/>
        </w:rPr>
        <w:t>P</w:t>
      </w:r>
      <w:r w:rsidRPr="007E2E61">
        <w:rPr>
          <w:rFonts w:ascii="Calibri" w:eastAsia="Times New Roman" w:hAnsi="Calibri" w:cs="Calibri"/>
          <w:lang w:eastAsia="cs-CZ"/>
        </w:rPr>
        <w:t>ravidla aktualizace)</w:t>
      </w:r>
    </w:p>
    <w:p w14:paraId="7BA40CD8" w14:textId="5D680084" w:rsidR="007E2E61" w:rsidRPr="007E2E61" w:rsidRDefault="00053D1F" w:rsidP="00096338">
      <w:pPr>
        <w:widowControl w:val="0"/>
        <w:numPr>
          <w:ilvl w:val="0"/>
          <w:numId w:val="8"/>
        </w:numPr>
        <w:spacing w:before="60" w:after="60" w:line="240" w:lineRule="auto"/>
        <w:ind w:left="0"/>
        <w:jc w:val="both"/>
        <w:textAlignment w:val="center"/>
        <w:rPr>
          <w:rFonts w:ascii="Calibri" w:eastAsia="Times New Roman" w:hAnsi="Calibri" w:cs="Calibri"/>
          <w:lang w:eastAsia="cs-CZ"/>
        </w:rPr>
      </w:pPr>
      <w:r>
        <w:rPr>
          <w:rFonts w:ascii="Calibri" w:eastAsia="Times New Roman" w:hAnsi="Calibri" w:cs="Calibri"/>
          <w:lang w:eastAsia="cs-CZ"/>
        </w:rPr>
        <w:t>Cena dopravního výkonu pro období</w:t>
      </w:r>
      <w:r w:rsidR="007E2E61" w:rsidRPr="007E2E61">
        <w:rPr>
          <w:rFonts w:ascii="Calibri" w:eastAsia="Times New Roman" w:hAnsi="Calibri" w:cs="Calibri"/>
          <w:lang w:eastAsia="cs-CZ"/>
        </w:rPr>
        <w:t xml:space="preserve"> - vzor</w:t>
      </w:r>
    </w:p>
    <w:p w14:paraId="5F8DC2FD" w14:textId="77777777" w:rsidR="007E2E61" w:rsidRPr="007E2E61" w:rsidRDefault="007E2E61" w:rsidP="00096338">
      <w:pPr>
        <w:widowControl w:val="0"/>
        <w:numPr>
          <w:ilvl w:val="0"/>
          <w:numId w:val="8"/>
        </w:numPr>
        <w:spacing w:before="60" w:after="60" w:line="240" w:lineRule="auto"/>
        <w:ind w:left="0"/>
        <w:jc w:val="both"/>
        <w:textAlignment w:val="center"/>
        <w:rPr>
          <w:rFonts w:ascii="Calibri" w:eastAsia="Times New Roman" w:hAnsi="Calibri" w:cs="Calibri"/>
          <w:lang w:eastAsia="cs-CZ"/>
        </w:rPr>
      </w:pPr>
      <w:r w:rsidRPr="007E2E61">
        <w:rPr>
          <w:rFonts w:ascii="Calibri" w:eastAsia="Times New Roman" w:hAnsi="Calibri" w:cs="Calibri"/>
          <w:lang w:eastAsia="cs-CZ"/>
        </w:rPr>
        <w:t>Přehled vozového parku – vzor</w:t>
      </w:r>
    </w:p>
    <w:p w14:paraId="5C7E3BF3" w14:textId="77777777" w:rsidR="007E2E61" w:rsidRPr="007E2E61" w:rsidRDefault="007E2E61" w:rsidP="00096338">
      <w:pPr>
        <w:widowControl w:val="0"/>
        <w:numPr>
          <w:ilvl w:val="0"/>
          <w:numId w:val="8"/>
        </w:numPr>
        <w:spacing w:before="60" w:after="60" w:line="240" w:lineRule="auto"/>
        <w:ind w:left="0"/>
        <w:jc w:val="both"/>
        <w:textAlignment w:val="center"/>
        <w:rPr>
          <w:rFonts w:ascii="Calibri" w:eastAsia="Times New Roman" w:hAnsi="Calibri" w:cs="Calibri"/>
          <w:lang w:eastAsia="cs-CZ"/>
        </w:rPr>
      </w:pPr>
      <w:r w:rsidRPr="007E2E61">
        <w:rPr>
          <w:rFonts w:ascii="Calibri" w:eastAsia="Times New Roman" w:hAnsi="Calibri" w:cs="Calibri"/>
          <w:lang w:eastAsia="cs-CZ"/>
        </w:rPr>
        <w:t>Vzory měsíčních výkazů</w:t>
      </w:r>
    </w:p>
    <w:p w14:paraId="71CEC386" w14:textId="720A6FA8" w:rsidR="007E2E61" w:rsidRPr="007E2E61" w:rsidRDefault="007E2E61" w:rsidP="006921D5">
      <w:pPr>
        <w:widowControl w:val="0"/>
        <w:spacing w:before="60" w:after="60" w:line="240" w:lineRule="auto"/>
        <w:jc w:val="both"/>
        <w:textAlignment w:val="center"/>
        <w:rPr>
          <w:rFonts w:ascii="Calibri" w:eastAsia="Times New Roman" w:hAnsi="Calibri" w:cs="Calibri"/>
          <w:lang w:eastAsia="cs-CZ"/>
        </w:rPr>
      </w:pPr>
    </w:p>
    <w:p w14:paraId="719670F1" w14:textId="77777777" w:rsidR="00D32475" w:rsidRPr="00D32475" w:rsidRDefault="00D32475" w:rsidP="00ED4AFA">
      <w:pPr>
        <w:widowControl w:val="0"/>
        <w:spacing w:after="0" w:line="240" w:lineRule="auto"/>
        <w:jc w:val="both"/>
      </w:pPr>
    </w:p>
    <w:p w14:paraId="3377D493" w14:textId="77777777" w:rsidR="00D32475" w:rsidRPr="00D32475" w:rsidRDefault="00D32475" w:rsidP="00ED4AFA">
      <w:pPr>
        <w:widowControl w:val="0"/>
        <w:spacing w:after="0" w:line="240" w:lineRule="auto"/>
        <w:jc w:val="both"/>
      </w:pPr>
    </w:p>
    <w:tbl>
      <w:tblPr>
        <w:tblW w:w="5082" w:type="pct"/>
        <w:tblInd w:w="-142" w:type="dxa"/>
        <w:tblLook w:val="04A0" w:firstRow="1" w:lastRow="0" w:firstColumn="1" w:lastColumn="0" w:noHBand="0" w:noVBand="1"/>
      </w:tblPr>
      <w:tblGrid>
        <w:gridCol w:w="4603"/>
        <w:gridCol w:w="5050"/>
      </w:tblGrid>
      <w:tr w:rsidR="00D32475" w:rsidRPr="00D32475" w14:paraId="6B511F3F" w14:textId="77777777" w:rsidTr="002E0900">
        <w:trPr>
          <w:trHeight w:val="648"/>
        </w:trPr>
        <w:tc>
          <w:tcPr>
            <w:tcW w:w="2384" w:type="pct"/>
          </w:tcPr>
          <w:p w14:paraId="1722CB2B" w14:textId="2ECE28E0" w:rsidR="00D32475" w:rsidRPr="00D32475" w:rsidRDefault="00D32475" w:rsidP="00ED4AFA">
            <w:pPr>
              <w:widowControl w:val="0"/>
              <w:spacing w:after="0" w:line="240" w:lineRule="auto"/>
              <w:ind w:right="-113"/>
              <w:jc w:val="both"/>
              <w:outlineLvl w:val="0"/>
              <w:rPr>
                <w:rFonts w:eastAsia="Calibri" w:cs="Calibri"/>
              </w:rPr>
            </w:pPr>
            <w:r w:rsidRPr="00D32475">
              <w:rPr>
                <w:rFonts w:eastAsia="Calibri" w:cs="Calibri"/>
              </w:rPr>
              <w:t>V</w:t>
            </w:r>
            <w:r w:rsidR="00DE6399">
              <w:rPr>
                <w:rFonts w:eastAsia="Calibri" w:cs="Calibri"/>
              </w:rPr>
              <w:t xml:space="preserve"> Rychnově nad Kněžnou </w:t>
            </w:r>
            <w:r w:rsidRPr="00D32475">
              <w:rPr>
                <w:rFonts w:eastAsia="Calibri" w:cs="Calibri"/>
              </w:rPr>
              <w:t xml:space="preserve">dne </w:t>
            </w:r>
            <w:r w:rsidRPr="00D32475">
              <w:rPr>
                <w:rFonts w:ascii="Calibri" w:eastAsia="Calibri" w:hAnsi="Calibri" w:cs="Times New Roman"/>
                <w:highlight w:val="cyan"/>
              </w:rPr>
              <w:fldChar w:fldCharType="begin"/>
            </w:r>
            <w:r w:rsidRPr="00D32475">
              <w:rPr>
                <w:rFonts w:ascii="Calibri" w:eastAsia="Calibri" w:hAnsi="Calibri" w:cs="Times New Roman"/>
                <w:highlight w:val="cyan"/>
              </w:rPr>
              <w:instrText xml:space="preserve"> MACROBUTTON  AcceptAllConflictsInDoc [Bude doplněno]</w:instrText>
            </w:r>
            <w:r w:rsidRPr="00D32475">
              <w:rPr>
                <w:rFonts w:ascii="Calibri" w:eastAsia="Calibri" w:hAnsi="Calibri" w:cs="Times New Roman"/>
                <w:highlight w:val="cyan"/>
              </w:rPr>
              <w:fldChar w:fldCharType="end"/>
            </w:r>
          </w:p>
          <w:p w14:paraId="2CD8FA34" w14:textId="77777777" w:rsidR="00D32475" w:rsidRPr="00D32475" w:rsidRDefault="00D32475" w:rsidP="00ED4AFA">
            <w:pPr>
              <w:widowControl w:val="0"/>
              <w:spacing w:after="0" w:line="240" w:lineRule="auto"/>
              <w:jc w:val="both"/>
              <w:outlineLvl w:val="0"/>
              <w:rPr>
                <w:rFonts w:eastAsia="Calibri" w:cs="Calibri"/>
              </w:rPr>
            </w:pPr>
          </w:p>
        </w:tc>
        <w:tc>
          <w:tcPr>
            <w:tcW w:w="2616" w:type="pct"/>
          </w:tcPr>
          <w:p w14:paraId="1B035E9B" w14:textId="77777777" w:rsidR="00D32475" w:rsidRPr="00D32475" w:rsidRDefault="00D32475" w:rsidP="00ED4AFA">
            <w:pPr>
              <w:widowControl w:val="0"/>
              <w:spacing w:after="0" w:line="240" w:lineRule="auto"/>
              <w:jc w:val="both"/>
              <w:outlineLvl w:val="0"/>
              <w:rPr>
                <w:rFonts w:eastAsia="Calibri" w:cs="Calibri"/>
              </w:rPr>
            </w:pPr>
            <w:r w:rsidRPr="00D32475">
              <w:rPr>
                <w:rFonts w:eastAsia="Calibri" w:cs="Calibri"/>
              </w:rPr>
              <w:t>V </w:t>
            </w:r>
            <w:r w:rsidRPr="000E4220">
              <w:rPr>
                <w:rFonts w:ascii="Calibri" w:eastAsia="Calibri" w:hAnsi="Calibri" w:cs="Times New Roman"/>
                <w:highlight w:val="yellow"/>
              </w:rPr>
              <w:fldChar w:fldCharType="begin"/>
            </w:r>
            <w:r w:rsidRPr="000E4220">
              <w:rPr>
                <w:rFonts w:ascii="Calibri" w:eastAsia="Calibri" w:hAnsi="Calibri" w:cs="Times New Roman"/>
                <w:highlight w:val="yellow"/>
              </w:rPr>
              <w:instrText xml:space="preserve"> MACROBUTTON  AcceptAllConflictsInDoc [Bude doplněno]</w:instrText>
            </w:r>
            <w:r w:rsidRPr="000E4220">
              <w:rPr>
                <w:rFonts w:ascii="Calibri" w:eastAsia="Calibri" w:hAnsi="Calibri" w:cs="Times New Roman"/>
                <w:highlight w:val="yellow"/>
              </w:rPr>
              <w:fldChar w:fldCharType="end"/>
            </w:r>
            <w:r w:rsidRPr="00D32475">
              <w:rPr>
                <w:rFonts w:ascii="Calibri" w:eastAsia="Calibri" w:hAnsi="Calibri" w:cs="Times New Roman"/>
              </w:rPr>
              <w:t xml:space="preserve"> </w:t>
            </w:r>
            <w:r w:rsidRPr="00D32475">
              <w:rPr>
                <w:rFonts w:eastAsia="Calibri" w:cs="Calibri"/>
              </w:rPr>
              <w:t xml:space="preserve">dne </w:t>
            </w:r>
            <w:r w:rsidRPr="000E4220">
              <w:rPr>
                <w:rFonts w:ascii="Calibri" w:eastAsia="Calibri" w:hAnsi="Calibri" w:cs="Times New Roman"/>
                <w:highlight w:val="yellow"/>
              </w:rPr>
              <w:fldChar w:fldCharType="begin"/>
            </w:r>
            <w:r w:rsidRPr="000E4220">
              <w:rPr>
                <w:rFonts w:ascii="Calibri" w:eastAsia="Calibri" w:hAnsi="Calibri" w:cs="Times New Roman"/>
                <w:highlight w:val="yellow"/>
              </w:rPr>
              <w:instrText xml:space="preserve"> MACROBUTTON  AcceptAllConflictsInDoc [Bude doplněno]</w:instrText>
            </w:r>
            <w:r w:rsidRPr="000E4220">
              <w:rPr>
                <w:rFonts w:ascii="Calibri" w:eastAsia="Calibri" w:hAnsi="Calibri" w:cs="Times New Roman"/>
                <w:highlight w:val="yellow"/>
              </w:rPr>
              <w:fldChar w:fldCharType="end"/>
            </w:r>
          </w:p>
        </w:tc>
      </w:tr>
      <w:tr w:rsidR="00D32475" w:rsidRPr="00D32475" w14:paraId="5DDF2919" w14:textId="77777777" w:rsidTr="002E0900">
        <w:trPr>
          <w:trHeight w:val="1932"/>
        </w:trPr>
        <w:tc>
          <w:tcPr>
            <w:tcW w:w="2384" w:type="pct"/>
          </w:tcPr>
          <w:p w14:paraId="2228A3E8" w14:textId="77777777" w:rsidR="00D32475" w:rsidRPr="00D32475" w:rsidRDefault="00D32475" w:rsidP="00ED4AFA">
            <w:pPr>
              <w:widowControl w:val="0"/>
              <w:spacing w:after="0" w:line="240" w:lineRule="auto"/>
              <w:jc w:val="both"/>
              <w:outlineLvl w:val="0"/>
              <w:rPr>
                <w:rFonts w:eastAsia="Calibri" w:cs="Calibri"/>
              </w:rPr>
            </w:pPr>
            <w:r w:rsidRPr="00D32475">
              <w:rPr>
                <w:rFonts w:eastAsia="Calibri" w:cs="Calibri"/>
              </w:rPr>
              <w:t>za Objednatele:</w:t>
            </w:r>
          </w:p>
          <w:p w14:paraId="0C24C40A" w14:textId="77777777" w:rsidR="00D32475" w:rsidRPr="00D32475" w:rsidRDefault="00D32475" w:rsidP="00ED4AFA">
            <w:pPr>
              <w:widowControl w:val="0"/>
              <w:spacing w:after="0" w:line="240" w:lineRule="auto"/>
              <w:jc w:val="both"/>
              <w:outlineLvl w:val="0"/>
              <w:rPr>
                <w:rFonts w:eastAsia="Calibri" w:cs="Calibri"/>
              </w:rPr>
            </w:pPr>
          </w:p>
          <w:p w14:paraId="7981756B" w14:textId="77777777" w:rsidR="00D32475" w:rsidRPr="00D32475" w:rsidRDefault="00D32475" w:rsidP="00ED4AFA">
            <w:pPr>
              <w:widowControl w:val="0"/>
              <w:spacing w:after="0" w:line="240" w:lineRule="auto"/>
              <w:jc w:val="both"/>
              <w:outlineLvl w:val="0"/>
              <w:rPr>
                <w:rFonts w:eastAsia="Calibri" w:cs="Calibri"/>
              </w:rPr>
            </w:pPr>
            <w:r w:rsidRPr="00D32475">
              <w:rPr>
                <w:rFonts w:eastAsia="Calibri" w:cs="Calibri"/>
              </w:rPr>
              <w:t>...............................................</w:t>
            </w:r>
          </w:p>
          <w:p w14:paraId="05FB2F0E" w14:textId="667B08F2" w:rsidR="00D32475" w:rsidRPr="00D32475" w:rsidRDefault="00096338" w:rsidP="00ED4AFA">
            <w:pPr>
              <w:widowControl w:val="0"/>
              <w:spacing w:after="0" w:line="240" w:lineRule="auto"/>
              <w:jc w:val="both"/>
              <w:outlineLvl w:val="0"/>
              <w:rPr>
                <w:rFonts w:eastAsia="Calibri" w:cs="Calibri"/>
              </w:rPr>
            </w:pPr>
            <w:r>
              <w:rPr>
                <w:rFonts w:eastAsia="Calibri" w:cs="Calibri"/>
              </w:rPr>
              <w:t>za město Rychnov nad Kněžnou</w:t>
            </w:r>
          </w:p>
          <w:p w14:paraId="1048D5D3" w14:textId="19131604" w:rsidR="00D32475" w:rsidRPr="00D32475" w:rsidRDefault="00096338" w:rsidP="00ED4AFA">
            <w:pPr>
              <w:widowControl w:val="0"/>
              <w:spacing w:after="0" w:line="240" w:lineRule="auto"/>
              <w:jc w:val="both"/>
              <w:outlineLvl w:val="0"/>
              <w:rPr>
                <w:rFonts w:eastAsia="Calibri" w:cs="Calibri"/>
              </w:rPr>
            </w:pPr>
            <w:r>
              <w:rPr>
                <w:rFonts w:eastAsia="Calibri" w:cs="Calibri"/>
              </w:rPr>
              <w:t>Ing. Jan Skořepa</w:t>
            </w:r>
          </w:p>
        </w:tc>
        <w:tc>
          <w:tcPr>
            <w:tcW w:w="2616" w:type="pct"/>
          </w:tcPr>
          <w:p w14:paraId="553FB9CC" w14:textId="77777777" w:rsidR="00D32475" w:rsidRPr="00D32475" w:rsidRDefault="00D32475" w:rsidP="00ED4AFA">
            <w:pPr>
              <w:widowControl w:val="0"/>
              <w:spacing w:after="0" w:line="240" w:lineRule="auto"/>
              <w:jc w:val="both"/>
              <w:outlineLvl w:val="0"/>
              <w:rPr>
                <w:rFonts w:eastAsia="Calibri" w:cs="Calibri"/>
              </w:rPr>
            </w:pPr>
            <w:r w:rsidRPr="00D32475">
              <w:rPr>
                <w:rFonts w:eastAsia="Calibri" w:cs="Calibri"/>
              </w:rPr>
              <w:t>za Dopravce:</w:t>
            </w:r>
          </w:p>
          <w:p w14:paraId="08C79F27" w14:textId="77777777" w:rsidR="00D32475" w:rsidRPr="00D32475" w:rsidRDefault="00D32475" w:rsidP="00ED4AFA">
            <w:pPr>
              <w:widowControl w:val="0"/>
              <w:spacing w:after="0" w:line="240" w:lineRule="auto"/>
              <w:jc w:val="both"/>
              <w:outlineLvl w:val="0"/>
              <w:rPr>
                <w:rFonts w:eastAsia="Calibri" w:cs="Calibri"/>
              </w:rPr>
            </w:pPr>
          </w:p>
          <w:p w14:paraId="6D315F0D" w14:textId="77777777" w:rsidR="00D32475" w:rsidRPr="00D32475" w:rsidRDefault="00D32475" w:rsidP="00ED4AFA">
            <w:pPr>
              <w:widowControl w:val="0"/>
              <w:spacing w:after="0" w:line="240" w:lineRule="auto"/>
              <w:jc w:val="both"/>
              <w:outlineLvl w:val="0"/>
              <w:rPr>
                <w:rFonts w:eastAsia="Calibri" w:cs="Calibri"/>
              </w:rPr>
            </w:pPr>
            <w:r w:rsidRPr="00D32475">
              <w:rPr>
                <w:rFonts w:eastAsia="Calibri" w:cs="Calibri"/>
              </w:rPr>
              <w:t>...............................................</w:t>
            </w:r>
          </w:p>
          <w:p w14:paraId="1A18654B" w14:textId="77777777" w:rsidR="00D32475" w:rsidRPr="000E4220" w:rsidRDefault="00D32475" w:rsidP="00ED4AFA">
            <w:pPr>
              <w:widowControl w:val="0"/>
              <w:spacing w:after="0" w:line="240" w:lineRule="auto"/>
              <w:jc w:val="both"/>
              <w:outlineLvl w:val="0"/>
              <w:rPr>
                <w:rFonts w:eastAsia="Calibri" w:cs="Calibri"/>
                <w:highlight w:val="yellow"/>
              </w:rPr>
            </w:pPr>
            <w:r w:rsidRPr="000E4220">
              <w:rPr>
                <w:rFonts w:ascii="Calibri" w:eastAsia="Calibri" w:hAnsi="Calibri" w:cs="Times New Roman"/>
                <w:highlight w:val="yellow"/>
              </w:rPr>
              <w:fldChar w:fldCharType="begin"/>
            </w:r>
            <w:r w:rsidRPr="000E4220">
              <w:rPr>
                <w:rFonts w:ascii="Calibri" w:eastAsia="Calibri" w:hAnsi="Calibri" w:cs="Times New Roman"/>
                <w:highlight w:val="yellow"/>
              </w:rPr>
              <w:instrText xml:space="preserve"> MACROBUTTON  AcceptAllConflictsInDoc [Bude doplněno]</w:instrText>
            </w:r>
            <w:r w:rsidRPr="000E4220">
              <w:rPr>
                <w:rFonts w:ascii="Calibri" w:eastAsia="Calibri" w:hAnsi="Calibri" w:cs="Times New Roman"/>
                <w:highlight w:val="yellow"/>
              </w:rPr>
              <w:fldChar w:fldCharType="end"/>
            </w:r>
          </w:p>
          <w:p w14:paraId="34F2B38E" w14:textId="77777777" w:rsidR="00D32475" w:rsidRPr="00D32475" w:rsidRDefault="00D32475" w:rsidP="00ED4AFA">
            <w:pPr>
              <w:widowControl w:val="0"/>
              <w:spacing w:after="0" w:line="240" w:lineRule="auto"/>
              <w:jc w:val="both"/>
              <w:outlineLvl w:val="0"/>
              <w:rPr>
                <w:rFonts w:eastAsia="Calibri" w:cs="Calibri"/>
              </w:rPr>
            </w:pPr>
            <w:r w:rsidRPr="000E4220">
              <w:rPr>
                <w:rFonts w:ascii="Calibri" w:eastAsia="Calibri" w:hAnsi="Calibri" w:cs="Times New Roman"/>
                <w:highlight w:val="yellow"/>
              </w:rPr>
              <w:fldChar w:fldCharType="begin"/>
            </w:r>
            <w:r w:rsidRPr="000E4220">
              <w:rPr>
                <w:rFonts w:ascii="Calibri" w:eastAsia="Calibri" w:hAnsi="Calibri" w:cs="Times New Roman"/>
                <w:highlight w:val="yellow"/>
              </w:rPr>
              <w:instrText xml:space="preserve"> MACROBUTTON  AcceptAllConflictsInDoc [Bude doplněno]</w:instrText>
            </w:r>
            <w:r w:rsidRPr="000E4220">
              <w:rPr>
                <w:rFonts w:ascii="Calibri" w:eastAsia="Calibri" w:hAnsi="Calibri" w:cs="Times New Roman"/>
                <w:highlight w:val="yellow"/>
              </w:rPr>
              <w:fldChar w:fldCharType="end"/>
            </w:r>
          </w:p>
        </w:tc>
      </w:tr>
    </w:tbl>
    <w:p w14:paraId="649CE2B1" w14:textId="77777777" w:rsidR="00FC7FF1" w:rsidRDefault="00FC7FF1" w:rsidP="00ED4AFA">
      <w:pPr>
        <w:widowControl w:val="0"/>
        <w:spacing w:after="0" w:line="240" w:lineRule="auto"/>
        <w:jc w:val="both"/>
        <w:outlineLvl w:val="0"/>
      </w:pPr>
      <w:bookmarkStart w:id="130" w:name="_GoBack"/>
      <w:bookmarkEnd w:id="130"/>
    </w:p>
    <w:sectPr w:rsidR="00FC7FF1" w:rsidSect="000D241B">
      <w:footerReference w:type="default" r:id="rId11"/>
      <w:headerReference w:type="first" r:id="rId12"/>
      <w:type w:val="continuous"/>
      <w:pgSz w:w="11906" w:h="16838"/>
      <w:pgMar w:top="1418" w:right="99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629580" w14:textId="77777777" w:rsidR="00055211" w:rsidRDefault="00055211">
      <w:pPr>
        <w:spacing w:after="0" w:line="240" w:lineRule="auto"/>
      </w:pPr>
      <w:r>
        <w:separator/>
      </w:r>
    </w:p>
  </w:endnote>
  <w:endnote w:type="continuationSeparator" w:id="0">
    <w:p w14:paraId="5DFF06B0" w14:textId="77777777" w:rsidR="00055211" w:rsidRDefault="00055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54DE9" w14:textId="77777777" w:rsidR="000D7992" w:rsidRDefault="000D7992">
    <w:pPr>
      <w:pStyle w:val="Zpat"/>
      <w:jc w:val="right"/>
    </w:pPr>
    <w:r>
      <w:fldChar w:fldCharType="begin"/>
    </w:r>
    <w:r>
      <w:instrText>PAGE   \* MERGEFORMAT</w:instrText>
    </w:r>
    <w:r>
      <w:fldChar w:fldCharType="separate"/>
    </w:r>
    <w:r w:rsidR="00AE56AA">
      <w:rPr>
        <w:noProof/>
      </w:rPr>
      <w:t>18</w:t>
    </w:r>
    <w:r>
      <w:fldChar w:fldCharType="end"/>
    </w:r>
  </w:p>
  <w:p w14:paraId="08AAB924" w14:textId="77777777" w:rsidR="000D7992" w:rsidRDefault="000D79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50B07B" w14:textId="77777777" w:rsidR="00055211" w:rsidRDefault="00055211">
      <w:pPr>
        <w:spacing w:after="0" w:line="240" w:lineRule="auto"/>
      </w:pPr>
      <w:r>
        <w:separator/>
      </w:r>
    </w:p>
  </w:footnote>
  <w:footnote w:type="continuationSeparator" w:id="0">
    <w:p w14:paraId="101D1C0B" w14:textId="77777777" w:rsidR="00055211" w:rsidRDefault="000552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160F8" w14:textId="77777777" w:rsidR="000D7992" w:rsidRPr="003F761B" w:rsidRDefault="000D7992" w:rsidP="003F761B">
    <w:pPr>
      <w:widowControl w:val="0"/>
      <w:spacing w:after="0" w:line="240" w:lineRule="auto"/>
      <w:jc w:val="right"/>
      <w:rPr>
        <w:rFonts w:cs="Arial"/>
        <w:sz w:val="24"/>
        <w:szCs w:val="28"/>
      </w:rPr>
    </w:pPr>
    <w:r w:rsidRPr="003F761B">
      <w:rPr>
        <w:rFonts w:cs="Arial"/>
        <w:sz w:val="24"/>
        <w:szCs w:val="28"/>
      </w:rPr>
      <w:t xml:space="preserve">Příloha č. 3 </w:t>
    </w:r>
  </w:p>
  <w:p w14:paraId="15D178DA" w14:textId="77777777" w:rsidR="000D7992" w:rsidRDefault="000D799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569A0"/>
    <w:multiLevelType w:val="multilevel"/>
    <w:tmpl w:val="F8185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5956CD"/>
    <w:multiLevelType w:val="multilevel"/>
    <w:tmpl w:val="0405001F"/>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4B0E2C5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E18575B"/>
    <w:multiLevelType w:val="hybridMultilevel"/>
    <w:tmpl w:val="165E90A0"/>
    <w:lvl w:ilvl="0" w:tplc="BD341194">
      <w:start w:val="1"/>
      <w:numFmt w:val="decimal"/>
      <w:pStyle w:val="6Plohy"/>
      <w:lvlText w:val="Příloha č. %1"/>
      <w:lvlJc w:val="left"/>
      <w:pPr>
        <w:ind w:left="36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5" w15:restartNumberingAfterBreak="0">
    <w:nsid w:val="6F4B5D6A"/>
    <w:multiLevelType w:val="multilevel"/>
    <w:tmpl w:val="66A64DB4"/>
    <w:lvl w:ilvl="0">
      <w:start w:val="1"/>
      <w:numFmt w:val="decimal"/>
      <w:pStyle w:val="Nadpis1"/>
      <w:lvlText w:val="%1."/>
      <w:lvlJc w:val="left"/>
      <w:pPr>
        <w:tabs>
          <w:tab w:val="num" w:pos="567"/>
        </w:tabs>
        <w:ind w:left="567" w:hanging="567"/>
      </w:pPr>
      <w:rPr>
        <w:rFonts w:ascii="Times New Roman" w:hAnsi="Times New Roman" w:cs="Times New Roman" w:hint="default"/>
        <w:b/>
        <w:i w:val="0"/>
        <w:sz w:val="22"/>
      </w:rPr>
    </w:lvl>
    <w:lvl w:ilvl="1">
      <w:start w:val="1"/>
      <w:numFmt w:val="decimal"/>
      <w:pStyle w:val="Clanek11"/>
      <w:lvlText w:val="%1.%2"/>
      <w:lvlJc w:val="left"/>
      <w:pPr>
        <w:tabs>
          <w:tab w:val="num" w:pos="754"/>
        </w:tabs>
        <w:ind w:left="754" w:hanging="567"/>
      </w:pPr>
      <w:rPr>
        <w:rFonts w:ascii="Times New Roman Bold" w:hAnsi="Times New Roman Bold" w:hint="default"/>
        <w:b w:val="0"/>
        <w:i w:val="0"/>
        <w:sz w:val="22"/>
      </w:rPr>
    </w:lvl>
    <w:lvl w:ilvl="2">
      <w:start w:val="1"/>
      <w:numFmt w:val="lowerLetter"/>
      <w:pStyle w:val="Claneka"/>
      <w:lvlText w:val="(%3)"/>
      <w:lvlJc w:val="left"/>
      <w:pPr>
        <w:tabs>
          <w:tab w:val="num" w:pos="992"/>
        </w:tabs>
        <w:ind w:left="992" w:hanging="425"/>
      </w:pPr>
    </w:lvl>
    <w:lvl w:ilvl="3">
      <w:start w:val="1"/>
      <w:numFmt w:val="lowerRoman"/>
      <w:pStyle w:val="Claneki"/>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6"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7" w15:restartNumberingAfterBreak="0">
    <w:nsid w:val="78D552F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6"/>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8"/>
  </w:num>
  <w:num w:numId="6">
    <w:abstractNumId w:val="4"/>
  </w:num>
  <w:num w:numId="7">
    <w:abstractNumId w:val="7"/>
  </w:num>
  <w:num w:numId="8">
    <w:abstractNumId w:val="0"/>
    <w:lvlOverride w:ilvl="0">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475"/>
    <w:rsid w:val="00001D8B"/>
    <w:rsid w:val="00005AB1"/>
    <w:rsid w:val="0000647D"/>
    <w:rsid w:val="0001169D"/>
    <w:rsid w:val="00023433"/>
    <w:rsid w:val="0002396A"/>
    <w:rsid w:val="00034B7A"/>
    <w:rsid w:val="00053D1F"/>
    <w:rsid w:val="00055211"/>
    <w:rsid w:val="00061912"/>
    <w:rsid w:val="0007028A"/>
    <w:rsid w:val="00084E08"/>
    <w:rsid w:val="0009036E"/>
    <w:rsid w:val="00096338"/>
    <w:rsid w:val="000A3E33"/>
    <w:rsid w:val="000A4073"/>
    <w:rsid w:val="000A5310"/>
    <w:rsid w:val="000A5B3D"/>
    <w:rsid w:val="000B7B70"/>
    <w:rsid w:val="000D241B"/>
    <w:rsid w:val="000D6371"/>
    <w:rsid w:val="000D7992"/>
    <w:rsid w:val="000E4220"/>
    <w:rsid w:val="000E599A"/>
    <w:rsid w:val="000F573A"/>
    <w:rsid w:val="0010503E"/>
    <w:rsid w:val="001111A0"/>
    <w:rsid w:val="0012249B"/>
    <w:rsid w:val="00133F28"/>
    <w:rsid w:val="00136EE9"/>
    <w:rsid w:val="00150BC6"/>
    <w:rsid w:val="00156ACE"/>
    <w:rsid w:val="0016706B"/>
    <w:rsid w:val="001720BE"/>
    <w:rsid w:val="001911AC"/>
    <w:rsid w:val="00192816"/>
    <w:rsid w:val="001A3A4C"/>
    <w:rsid w:val="001A58B9"/>
    <w:rsid w:val="001C170B"/>
    <w:rsid w:val="001E42B2"/>
    <w:rsid w:val="001E5306"/>
    <w:rsid w:val="001F7555"/>
    <w:rsid w:val="00206ED5"/>
    <w:rsid w:val="002127D5"/>
    <w:rsid w:val="002252B1"/>
    <w:rsid w:val="00245FDF"/>
    <w:rsid w:val="00256457"/>
    <w:rsid w:val="00257C06"/>
    <w:rsid w:val="00260646"/>
    <w:rsid w:val="00265BEE"/>
    <w:rsid w:val="0029300B"/>
    <w:rsid w:val="00295E61"/>
    <w:rsid w:val="002A309F"/>
    <w:rsid w:val="002B28B5"/>
    <w:rsid w:val="002B2E14"/>
    <w:rsid w:val="002B719F"/>
    <w:rsid w:val="002E0282"/>
    <w:rsid w:val="002E0900"/>
    <w:rsid w:val="002F3D63"/>
    <w:rsid w:val="00306096"/>
    <w:rsid w:val="00313771"/>
    <w:rsid w:val="00323478"/>
    <w:rsid w:val="00332D27"/>
    <w:rsid w:val="003414BC"/>
    <w:rsid w:val="0035133F"/>
    <w:rsid w:val="00357E9D"/>
    <w:rsid w:val="0037029A"/>
    <w:rsid w:val="0038767F"/>
    <w:rsid w:val="003924B5"/>
    <w:rsid w:val="00392624"/>
    <w:rsid w:val="00396310"/>
    <w:rsid w:val="003B0515"/>
    <w:rsid w:val="003B25E4"/>
    <w:rsid w:val="003B54FB"/>
    <w:rsid w:val="003C198C"/>
    <w:rsid w:val="003C1EFF"/>
    <w:rsid w:val="003D7489"/>
    <w:rsid w:val="003E51F9"/>
    <w:rsid w:val="003E63F8"/>
    <w:rsid w:val="003F761B"/>
    <w:rsid w:val="004049FD"/>
    <w:rsid w:val="00430325"/>
    <w:rsid w:val="0043077B"/>
    <w:rsid w:val="00432B1B"/>
    <w:rsid w:val="004352C0"/>
    <w:rsid w:val="004435A2"/>
    <w:rsid w:val="00450AB3"/>
    <w:rsid w:val="00452767"/>
    <w:rsid w:val="00455769"/>
    <w:rsid w:val="00462251"/>
    <w:rsid w:val="00473EE7"/>
    <w:rsid w:val="00474BD8"/>
    <w:rsid w:val="004838A8"/>
    <w:rsid w:val="004908A7"/>
    <w:rsid w:val="004A6ACD"/>
    <w:rsid w:val="004B44C6"/>
    <w:rsid w:val="004B568D"/>
    <w:rsid w:val="004C08B4"/>
    <w:rsid w:val="004E3821"/>
    <w:rsid w:val="004F1F65"/>
    <w:rsid w:val="005024DE"/>
    <w:rsid w:val="00515C05"/>
    <w:rsid w:val="00524AF7"/>
    <w:rsid w:val="0053596D"/>
    <w:rsid w:val="00546C6D"/>
    <w:rsid w:val="0055224F"/>
    <w:rsid w:val="00554A06"/>
    <w:rsid w:val="00557117"/>
    <w:rsid w:val="00561293"/>
    <w:rsid w:val="00572AF1"/>
    <w:rsid w:val="005819DE"/>
    <w:rsid w:val="00596C32"/>
    <w:rsid w:val="005A07BA"/>
    <w:rsid w:val="005A5A97"/>
    <w:rsid w:val="005B47EA"/>
    <w:rsid w:val="005B6449"/>
    <w:rsid w:val="005B64C8"/>
    <w:rsid w:val="005D116B"/>
    <w:rsid w:val="005D44BA"/>
    <w:rsid w:val="005E57F2"/>
    <w:rsid w:val="005F49FA"/>
    <w:rsid w:val="0060331D"/>
    <w:rsid w:val="00605608"/>
    <w:rsid w:val="00611527"/>
    <w:rsid w:val="00612899"/>
    <w:rsid w:val="006137E0"/>
    <w:rsid w:val="00614065"/>
    <w:rsid w:val="0062076A"/>
    <w:rsid w:val="0062423C"/>
    <w:rsid w:val="00626D53"/>
    <w:rsid w:val="00640E7F"/>
    <w:rsid w:val="00642B37"/>
    <w:rsid w:val="00646471"/>
    <w:rsid w:val="006516EC"/>
    <w:rsid w:val="00653774"/>
    <w:rsid w:val="0065761B"/>
    <w:rsid w:val="00660A4D"/>
    <w:rsid w:val="00661C99"/>
    <w:rsid w:val="0066540B"/>
    <w:rsid w:val="00682745"/>
    <w:rsid w:val="0068292E"/>
    <w:rsid w:val="00683C95"/>
    <w:rsid w:val="006921D5"/>
    <w:rsid w:val="006979BF"/>
    <w:rsid w:val="006A243E"/>
    <w:rsid w:val="006B41BC"/>
    <w:rsid w:val="006B436F"/>
    <w:rsid w:val="006B5037"/>
    <w:rsid w:val="006B7BDF"/>
    <w:rsid w:val="006D28AE"/>
    <w:rsid w:val="006D4A66"/>
    <w:rsid w:val="006E0D5D"/>
    <w:rsid w:val="006E30A7"/>
    <w:rsid w:val="007018AD"/>
    <w:rsid w:val="00711B7A"/>
    <w:rsid w:val="00711DEB"/>
    <w:rsid w:val="0071202F"/>
    <w:rsid w:val="00714AAB"/>
    <w:rsid w:val="00727CB0"/>
    <w:rsid w:val="00731B0B"/>
    <w:rsid w:val="007378BE"/>
    <w:rsid w:val="007622D6"/>
    <w:rsid w:val="00762547"/>
    <w:rsid w:val="00765713"/>
    <w:rsid w:val="00776257"/>
    <w:rsid w:val="00783EF9"/>
    <w:rsid w:val="007900A7"/>
    <w:rsid w:val="007932C3"/>
    <w:rsid w:val="00793E91"/>
    <w:rsid w:val="00795A42"/>
    <w:rsid w:val="00795D24"/>
    <w:rsid w:val="007A3675"/>
    <w:rsid w:val="007B3EF3"/>
    <w:rsid w:val="007B5C73"/>
    <w:rsid w:val="007C1634"/>
    <w:rsid w:val="007C4BFA"/>
    <w:rsid w:val="007C72D4"/>
    <w:rsid w:val="007D22EB"/>
    <w:rsid w:val="007E02A7"/>
    <w:rsid w:val="007E2D12"/>
    <w:rsid w:val="007E2E61"/>
    <w:rsid w:val="007E4364"/>
    <w:rsid w:val="007E4B5D"/>
    <w:rsid w:val="00801CE1"/>
    <w:rsid w:val="008037EB"/>
    <w:rsid w:val="00807D94"/>
    <w:rsid w:val="00811ABC"/>
    <w:rsid w:val="00817A5A"/>
    <w:rsid w:val="00834546"/>
    <w:rsid w:val="008429F0"/>
    <w:rsid w:val="008465A9"/>
    <w:rsid w:val="00851079"/>
    <w:rsid w:val="00871535"/>
    <w:rsid w:val="0089221E"/>
    <w:rsid w:val="00892C57"/>
    <w:rsid w:val="008A0D15"/>
    <w:rsid w:val="008B7800"/>
    <w:rsid w:val="008D0F39"/>
    <w:rsid w:val="008D387B"/>
    <w:rsid w:val="008D78D1"/>
    <w:rsid w:val="008E0A76"/>
    <w:rsid w:val="008F0215"/>
    <w:rsid w:val="008F7E67"/>
    <w:rsid w:val="00904D77"/>
    <w:rsid w:val="0090769B"/>
    <w:rsid w:val="0091296D"/>
    <w:rsid w:val="00915986"/>
    <w:rsid w:val="009239EB"/>
    <w:rsid w:val="00951F06"/>
    <w:rsid w:val="009720BC"/>
    <w:rsid w:val="00973B1A"/>
    <w:rsid w:val="00973D77"/>
    <w:rsid w:val="009746D6"/>
    <w:rsid w:val="00986D03"/>
    <w:rsid w:val="009927B6"/>
    <w:rsid w:val="00995674"/>
    <w:rsid w:val="009A0BA2"/>
    <w:rsid w:val="009D0678"/>
    <w:rsid w:val="009D18B1"/>
    <w:rsid w:val="009E2ECC"/>
    <w:rsid w:val="009F0C38"/>
    <w:rsid w:val="00A04170"/>
    <w:rsid w:val="00A05DA3"/>
    <w:rsid w:val="00A3485A"/>
    <w:rsid w:val="00A41FAA"/>
    <w:rsid w:val="00A46819"/>
    <w:rsid w:val="00A51FC5"/>
    <w:rsid w:val="00A54B82"/>
    <w:rsid w:val="00A550FA"/>
    <w:rsid w:val="00A67A6C"/>
    <w:rsid w:val="00A70C63"/>
    <w:rsid w:val="00A777CF"/>
    <w:rsid w:val="00A828A8"/>
    <w:rsid w:val="00A84468"/>
    <w:rsid w:val="00A90182"/>
    <w:rsid w:val="00AA3B21"/>
    <w:rsid w:val="00AB04C2"/>
    <w:rsid w:val="00AC4471"/>
    <w:rsid w:val="00AD1A54"/>
    <w:rsid w:val="00AD4933"/>
    <w:rsid w:val="00AD586A"/>
    <w:rsid w:val="00AE4EAD"/>
    <w:rsid w:val="00AE56AA"/>
    <w:rsid w:val="00AE7928"/>
    <w:rsid w:val="00AF1961"/>
    <w:rsid w:val="00AF295B"/>
    <w:rsid w:val="00B304C9"/>
    <w:rsid w:val="00B36712"/>
    <w:rsid w:val="00B553B7"/>
    <w:rsid w:val="00B64519"/>
    <w:rsid w:val="00B72E57"/>
    <w:rsid w:val="00B84085"/>
    <w:rsid w:val="00B844CC"/>
    <w:rsid w:val="00BA05CB"/>
    <w:rsid w:val="00BA1EED"/>
    <w:rsid w:val="00BB1B5A"/>
    <w:rsid w:val="00BC1C3E"/>
    <w:rsid w:val="00BD3423"/>
    <w:rsid w:val="00BD3F0C"/>
    <w:rsid w:val="00BF4BE3"/>
    <w:rsid w:val="00C07E8B"/>
    <w:rsid w:val="00C12404"/>
    <w:rsid w:val="00C2284D"/>
    <w:rsid w:val="00C25A7E"/>
    <w:rsid w:val="00C270C5"/>
    <w:rsid w:val="00C548D7"/>
    <w:rsid w:val="00C57471"/>
    <w:rsid w:val="00C66778"/>
    <w:rsid w:val="00C77DE3"/>
    <w:rsid w:val="00C8238C"/>
    <w:rsid w:val="00C83BCE"/>
    <w:rsid w:val="00C945C3"/>
    <w:rsid w:val="00CB0DCE"/>
    <w:rsid w:val="00CB2646"/>
    <w:rsid w:val="00CB6224"/>
    <w:rsid w:val="00CB6B7D"/>
    <w:rsid w:val="00CB76E7"/>
    <w:rsid w:val="00CC1B3E"/>
    <w:rsid w:val="00CD2151"/>
    <w:rsid w:val="00CD2AF1"/>
    <w:rsid w:val="00CD3F91"/>
    <w:rsid w:val="00CF115B"/>
    <w:rsid w:val="00CF2EF1"/>
    <w:rsid w:val="00CF76DE"/>
    <w:rsid w:val="00D00D73"/>
    <w:rsid w:val="00D02F95"/>
    <w:rsid w:val="00D227B9"/>
    <w:rsid w:val="00D2702F"/>
    <w:rsid w:val="00D32475"/>
    <w:rsid w:val="00D4050C"/>
    <w:rsid w:val="00D47077"/>
    <w:rsid w:val="00D65181"/>
    <w:rsid w:val="00D67550"/>
    <w:rsid w:val="00D7074D"/>
    <w:rsid w:val="00D734AA"/>
    <w:rsid w:val="00D92158"/>
    <w:rsid w:val="00DA1BCC"/>
    <w:rsid w:val="00DB2679"/>
    <w:rsid w:val="00DB59BC"/>
    <w:rsid w:val="00DC19D0"/>
    <w:rsid w:val="00DD175E"/>
    <w:rsid w:val="00DD3800"/>
    <w:rsid w:val="00DD3A7D"/>
    <w:rsid w:val="00DE6399"/>
    <w:rsid w:val="00DE6919"/>
    <w:rsid w:val="00DF3FCB"/>
    <w:rsid w:val="00E05F7E"/>
    <w:rsid w:val="00E12EF4"/>
    <w:rsid w:val="00E17483"/>
    <w:rsid w:val="00E204D3"/>
    <w:rsid w:val="00E4055D"/>
    <w:rsid w:val="00E65589"/>
    <w:rsid w:val="00E6705C"/>
    <w:rsid w:val="00E745A1"/>
    <w:rsid w:val="00E77571"/>
    <w:rsid w:val="00E92867"/>
    <w:rsid w:val="00EA1498"/>
    <w:rsid w:val="00EA3F27"/>
    <w:rsid w:val="00EA6594"/>
    <w:rsid w:val="00EA7EC8"/>
    <w:rsid w:val="00EC0764"/>
    <w:rsid w:val="00EC4F01"/>
    <w:rsid w:val="00ED30B0"/>
    <w:rsid w:val="00ED4AFA"/>
    <w:rsid w:val="00EE14E9"/>
    <w:rsid w:val="00EF0F8D"/>
    <w:rsid w:val="00F05F9D"/>
    <w:rsid w:val="00F065C9"/>
    <w:rsid w:val="00F11F5D"/>
    <w:rsid w:val="00F17186"/>
    <w:rsid w:val="00F224E2"/>
    <w:rsid w:val="00F5013C"/>
    <w:rsid w:val="00F54417"/>
    <w:rsid w:val="00F57819"/>
    <w:rsid w:val="00FC1646"/>
    <w:rsid w:val="00FC7FF1"/>
    <w:rsid w:val="00FE07F4"/>
    <w:rsid w:val="00FE5F61"/>
    <w:rsid w:val="00FF3F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BF8B7"/>
  <w15:chartTrackingRefBased/>
  <w15:docId w15:val="{EDD0F29B-DE66-4F95-8E05-B0163E0AA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_Nadpis 1"/>
    <w:basedOn w:val="Normln"/>
    <w:next w:val="Clanek11"/>
    <w:link w:val="Nadpis1Char"/>
    <w:rsid w:val="00D32475"/>
    <w:pPr>
      <w:keepNext/>
      <w:numPr>
        <w:numId w:val="3"/>
      </w:numPr>
      <w:spacing w:before="240" w:after="0" w:line="240" w:lineRule="auto"/>
      <w:jc w:val="both"/>
      <w:outlineLvl w:val="0"/>
    </w:pPr>
    <w:rPr>
      <w:rFonts w:ascii="Times New Roman" w:eastAsia="Times New Roman" w:hAnsi="Times New Roman" w:cs="Times New Roman"/>
      <w:caps/>
      <w:kern w:val="32"/>
      <w:sz w:val="20"/>
      <w:szCs w:val="32"/>
      <w:lang w:val="x-none" w:eastAsia="x-none"/>
    </w:rPr>
  </w:style>
  <w:style w:type="paragraph" w:styleId="Nadpis2">
    <w:name w:val="heading 2"/>
    <w:basedOn w:val="Normln"/>
    <w:next w:val="Normln"/>
    <w:link w:val="Nadpis2Char"/>
    <w:uiPriority w:val="9"/>
    <w:qFormat/>
    <w:rsid w:val="00D32475"/>
    <w:pPr>
      <w:keepNext/>
      <w:keepLines/>
      <w:spacing w:before="200" w:after="0" w:line="276" w:lineRule="auto"/>
      <w:outlineLvl w:val="1"/>
    </w:pPr>
    <w:rPr>
      <w:rFonts w:ascii="Cambria" w:eastAsia="Times New Roman" w:hAnsi="Cambria" w:cs="Times New Roman"/>
      <w:b/>
      <w:bCs/>
      <w:color w:val="4F81BD"/>
      <w:sz w:val="26"/>
      <w:szCs w:val="26"/>
      <w:lang w:val="x-none" w:eastAsia="x-none"/>
    </w:rPr>
  </w:style>
  <w:style w:type="paragraph" w:styleId="Nadpis3">
    <w:name w:val="heading 3"/>
    <w:basedOn w:val="Normln"/>
    <w:next w:val="Normln"/>
    <w:link w:val="Nadpis3Char"/>
    <w:uiPriority w:val="9"/>
    <w:semiHidden/>
    <w:unhideWhenUsed/>
    <w:qFormat/>
    <w:rsid w:val="00D3247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rsid w:val="00D32475"/>
    <w:rPr>
      <w:rFonts w:ascii="Times New Roman" w:eastAsia="Times New Roman" w:hAnsi="Times New Roman" w:cs="Times New Roman"/>
      <w:caps/>
      <w:kern w:val="32"/>
      <w:sz w:val="20"/>
      <w:szCs w:val="32"/>
      <w:lang w:val="x-none" w:eastAsia="x-none"/>
    </w:rPr>
  </w:style>
  <w:style w:type="character" w:customStyle="1" w:styleId="Nadpis2Char">
    <w:name w:val="Nadpis 2 Char"/>
    <w:basedOn w:val="Standardnpsmoodstavce"/>
    <w:link w:val="Nadpis2"/>
    <w:uiPriority w:val="9"/>
    <w:rsid w:val="00D32475"/>
    <w:rPr>
      <w:rFonts w:ascii="Cambria" w:eastAsia="Times New Roman" w:hAnsi="Cambria" w:cs="Times New Roman"/>
      <w:b/>
      <w:bCs/>
      <w:color w:val="4F81BD"/>
      <w:sz w:val="26"/>
      <w:szCs w:val="26"/>
      <w:lang w:val="x-none" w:eastAsia="x-none"/>
    </w:rPr>
  </w:style>
  <w:style w:type="character" w:customStyle="1" w:styleId="Nadpis3Char">
    <w:name w:val="Nadpis 3 Char"/>
    <w:basedOn w:val="Standardnpsmoodstavce"/>
    <w:link w:val="Nadpis3"/>
    <w:uiPriority w:val="9"/>
    <w:semiHidden/>
    <w:rsid w:val="00D32475"/>
    <w:rPr>
      <w:rFonts w:asciiTheme="majorHAnsi" w:eastAsiaTheme="majorEastAsia" w:hAnsiTheme="majorHAnsi" w:cstheme="majorBidi"/>
      <w:color w:val="1F4D78" w:themeColor="accent1" w:themeShade="7F"/>
      <w:sz w:val="24"/>
      <w:szCs w:val="24"/>
    </w:rPr>
  </w:style>
  <w:style w:type="numbering" w:customStyle="1" w:styleId="Bezseznamu1">
    <w:name w:val="Bez seznamu1"/>
    <w:next w:val="Bezseznamu"/>
    <w:uiPriority w:val="99"/>
    <w:semiHidden/>
    <w:unhideWhenUsed/>
    <w:rsid w:val="00D32475"/>
  </w:style>
  <w:style w:type="paragraph" w:customStyle="1" w:styleId="1nadpis">
    <w:name w:val="1nadpis"/>
    <w:basedOn w:val="Normln"/>
    <w:rsid w:val="00D32475"/>
    <w:pPr>
      <w:keepNext/>
      <w:numPr>
        <w:numId w:val="2"/>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lang w:val="x-none" w:eastAsia="x-none"/>
    </w:rPr>
  </w:style>
  <w:style w:type="paragraph" w:customStyle="1" w:styleId="2sltext">
    <w:name w:val="2čísl.text"/>
    <w:basedOn w:val="Zkladntext"/>
    <w:rsid w:val="00D32475"/>
    <w:pPr>
      <w:numPr>
        <w:ilvl w:val="1"/>
        <w:numId w:val="2"/>
      </w:numPr>
      <w:spacing w:before="240" w:after="240" w:line="240" w:lineRule="auto"/>
      <w:jc w:val="both"/>
    </w:pPr>
    <w:rPr>
      <w:rFonts w:eastAsia="Times New Roman"/>
      <w:lang w:val="x-none" w:eastAsia="x-none"/>
    </w:rPr>
  </w:style>
  <w:style w:type="paragraph" w:styleId="Zkladntext">
    <w:name w:val="Body Text"/>
    <w:basedOn w:val="Normln"/>
    <w:link w:val="ZkladntextChar"/>
    <w:unhideWhenUsed/>
    <w:rsid w:val="00D32475"/>
    <w:pPr>
      <w:spacing w:after="120"/>
    </w:pPr>
    <w:rPr>
      <w:rFonts w:ascii="Calibri" w:eastAsia="Calibri" w:hAnsi="Calibri" w:cs="Times New Roman"/>
    </w:rPr>
  </w:style>
  <w:style w:type="character" w:customStyle="1" w:styleId="ZkladntextChar">
    <w:name w:val="Základní text Char"/>
    <w:basedOn w:val="Standardnpsmoodstavce"/>
    <w:link w:val="Zkladntext"/>
    <w:rsid w:val="00D32475"/>
    <w:rPr>
      <w:rFonts w:ascii="Calibri" w:eastAsia="Calibri" w:hAnsi="Calibri" w:cs="Times New Roman"/>
    </w:rPr>
  </w:style>
  <w:style w:type="paragraph" w:customStyle="1" w:styleId="2margrubrika">
    <w:name w:val="2marg.rubrika"/>
    <w:basedOn w:val="Normln"/>
    <w:rsid w:val="00D32475"/>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rsid w:val="00D32475"/>
    <w:pPr>
      <w:spacing w:before="120" w:after="240" w:line="240" w:lineRule="auto"/>
      <w:jc w:val="both"/>
    </w:pPr>
    <w:rPr>
      <w:rFonts w:ascii="Calibri" w:eastAsia="Calibri" w:hAnsi="Calibri" w:cs="Times New Roman"/>
    </w:rPr>
  </w:style>
  <w:style w:type="paragraph" w:customStyle="1" w:styleId="3odrky">
    <w:name w:val="3odrážky"/>
    <w:basedOn w:val="Normln"/>
    <w:qFormat/>
    <w:rsid w:val="00D32475"/>
    <w:pPr>
      <w:numPr>
        <w:numId w:val="1"/>
      </w:numPr>
      <w:suppressAutoHyphens/>
      <w:spacing w:after="200" w:line="276" w:lineRule="auto"/>
      <w:ind w:left="1139" w:hanging="357"/>
      <w:jc w:val="both"/>
    </w:pPr>
    <w:rPr>
      <w:rFonts w:ascii="Calibri" w:eastAsia="Calibri" w:hAnsi="Calibri" w:cs="Times New Roman"/>
      <w:color w:val="000000"/>
    </w:rPr>
  </w:style>
  <w:style w:type="paragraph" w:customStyle="1" w:styleId="3seznam">
    <w:name w:val="3seznam"/>
    <w:basedOn w:val="Normln"/>
    <w:qFormat/>
    <w:rsid w:val="00D32475"/>
    <w:pPr>
      <w:numPr>
        <w:ilvl w:val="2"/>
        <w:numId w:val="2"/>
      </w:numPr>
      <w:spacing w:before="120" w:after="120" w:line="240" w:lineRule="auto"/>
      <w:jc w:val="both"/>
    </w:pPr>
    <w:rPr>
      <w:rFonts w:ascii="Calibri" w:eastAsia="Calibri" w:hAnsi="Calibri" w:cs="Times New Roman"/>
    </w:rPr>
  </w:style>
  <w:style w:type="paragraph" w:customStyle="1" w:styleId="3text">
    <w:name w:val="3text"/>
    <w:basedOn w:val="2nesltext"/>
    <w:rsid w:val="00D32475"/>
    <w:pPr>
      <w:ind w:left="708"/>
    </w:pPr>
  </w:style>
  <w:style w:type="paragraph" w:customStyle="1" w:styleId="4seznam">
    <w:name w:val="4seznam"/>
    <w:basedOn w:val="Normln"/>
    <w:qFormat/>
    <w:rsid w:val="00D32475"/>
    <w:pPr>
      <w:numPr>
        <w:ilvl w:val="3"/>
        <w:numId w:val="2"/>
      </w:numPr>
      <w:spacing w:after="260" w:line="276" w:lineRule="auto"/>
      <w:ind w:left="2127" w:hanging="709"/>
      <w:contextualSpacing/>
      <w:jc w:val="both"/>
    </w:pPr>
    <w:rPr>
      <w:rFonts w:ascii="Calibri" w:eastAsia="Calibri" w:hAnsi="Calibri" w:cs="Times New Roman"/>
      <w:iCs/>
    </w:rPr>
  </w:style>
  <w:style w:type="paragraph" w:customStyle="1" w:styleId="4text">
    <w:name w:val="4text"/>
    <w:basedOn w:val="3text"/>
    <w:rsid w:val="00D32475"/>
    <w:pPr>
      <w:ind w:left="1418"/>
    </w:pPr>
  </w:style>
  <w:style w:type="paragraph" w:customStyle="1" w:styleId="5varianta">
    <w:name w:val="5varianta"/>
    <w:basedOn w:val="2margrubrika"/>
    <w:qFormat/>
    <w:rsid w:val="00D32475"/>
    <w:pPr>
      <w:shd w:val="clear" w:color="auto" w:fill="FFFF00"/>
    </w:pPr>
    <w:rPr>
      <w:i/>
    </w:rPr>
  </w:style>
  <w:style w:type="paragraph" w:customStyle="1" w:styleId="6Plohy">
    <w:name w:val="6Přílohy"/>
    <w:basedOn w:val="4seznam"/>
    <w:qFormat/>
    <w:rsid w:val="00D32475"/>
    <w:pPr>
      <w:numPr>
        <w:ilvl w:val="0"/>
        <w:numId w:val="6"/>
      </w:numPr>
      <w:ind w:left="1418" w:hanging="1418"/>
    </w:pPr>
  </w:style>
  <w:style w:type="numbering" w:customStyle="1" w:styleId="Bezseznamu11">
    <w:name w:val="Bez seznamu11"/>
    <w:next w:val="Bezseznamu"/>
    <w:uiPriority w:val="99"/>
    <w:semiHidden/>
    <w:unhideWhenUsed/>
    <w:rsid w:val="00D32475"/>
  </w:style>
  <w:style w:type="table" w:styleId="Mkatabulky">
    <w:name w:val="Table Grid"/>
    <w:basedOn w:val="Normlntabulka"/>
    <w:uiPriority w:val="59"/>
    <w:rsid w:val="00D32475"/>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D32475"/>
    <w:pPr>
      <w:spacing w:after="200" w:line="276" w:lineRule="auto"/>
      <w:ind w:left="720"/>
      <w:contextualSpacing/>
    </w:pPr>
    <w:rPr>
      <w:rFonts w:ascii="Calibri" w:eastAsia="Calibri" w:hAnsi="Calibri" w:cs="Times New Roman"/>
    </w:rPr>
  </w:style>
  <w:style w:type="paragraph" w:customStyle="1" w:styleId="Clanek11">
    <w:name w:val="Clanek 1.1"/>
    <w:basedOn w:val="Nadpis2"/>
    <w:link w:val="Clanek11Char"/>
    <w:qFormat/>
    <w:rsid w:val="00D32475"/>
    <w:pPr>
      <w:keepNext w:val="0"/>
      <w:keepLines w:val="0"/>
      <w:widowControl w:val="0"/>
      <w:numPr>
        <w:ilvl w:val="1"/>
        <w:numId w:val="3"/>
      </w:numPr>
      <w:spacing w:before="120" w:after="120" w:line="240" w:lineRule="auto"/>
      <w:jc w:val="both"/>
    </w:pPr>
    <w:rPr>
      <w:bCs w:val="0"/>
      <w:iCs/>
      <w:szCs w:val="28"/>
    </w:rPr>
  </w:style>
  <w:style w:type="paragraph" w:styleId="Textkomente">
    <w:name w:val="annotation text"/>
    <w:basedOn w:val="Normln"/>
    <w:link w:val="TextkomenteChar"/>
    <w:unhideWhenUsed/>
    <w:rsid w:val="00D32475"/>
    <w:pPr>
      <w:spacing w:after="0" w:line="240" w:lineRule="auto"/>
    </w:pPr>
    <w:rPr>
      <w:rFonts w:ascii="Times New Roman" w:eastAsia="Times New Roman" w:hAnsi="Times New Roman" w:cs="Times New Roman"/>
      <w:sz w:val="20"/>
      <w:szCs w:val="20"/>
      <w:lang w:val="x-none" w:eastAsia="cs-CZ"/>
    </w:rPr>
  </w:style>
  <w:style w:type="character" w:customStyle="1" w:styleId="TextkomenteChar">
    <w:name w:val="Text komentáře Char"/>
    <w:basedOn w:val="Standardnpsmoodstavce"/>
    <w:link w:val="Textkomente"/>
    <w:rsid w:val="00D32475"/>
    <w:rPr>
      <w:rFonts w:ascii="Times New Roman" w:eastAsia="Times New Roman" w:hAnsi="Times New Roman" w:cs="Times New Roman"/>
      <w:sz w:val="20"/>
      <w:szCs w:val="20"/>
      <w:lang w:val="x-none" w:eastAsia="cs-CZ"/>
    </w:rPr>
  </w:style>
  <w:style w:type="character" w:customStyle="1" w:styleId="Clanek11Char">
    <w:name w:val="Clanek 1.1 Char"/>
    <w:link w:val="Clanek11"/>
    <w:locked/>
    <w:rsid w:val="00D32475"/>
    <w:rPr>
      <w:rFonts w:ascii="Cambria" w:eastAsia="Times New Roman" w:hAnsi="Cambria" w:cs="Times New Roman"/>
      <w:b/>
      <w:iCs/>
      <w:color w:val="4F81BD"/>
      <w:sz w:val="26"/>
      <w:szCs w:val="28"/>
      <w:lang w:val="x-none" w:eastAsia="x-none"/>
    </w:rPr>
  </w:style>
  <w:style w:type="paragraph" w:customStyle="1" w:styleId="Claneka">
    <w:name w:val="Clanek (a)"/>
    <w:basedOn w:val="Normln"/>
    <w:qFormat/>
    <w:rsid w:val="00D32475"/>
    <w:pPr>
      <w:keepLines/>
      <w:widowControl w:val="0"/>
      <w:numPr>
        <w:ilvl w:val="2"/>
        <w:numId w:val="3"/>
      </w:numPr>
      <w:spacing w:before="120" w:after="120" w:line="240" w:lineRule="auto"/>
      <w:jc w:val="both"/>
    </w:pPr>
    <w:rPr>
      <w:rFonts w:ascii="Times New Roman" w:eastAsia="Times New Roman" w:hAnsi="Times New Roman" w:cs="Times New Roman"/>
      <w:szCs w:val="24"/>
    </w:rPr>
  </w:style>
  <w:style w:type="paragraph" w:customStyle="1" w:styleId="Claneki">
    <w:name w:val="Clanek (i)"/>
    <w:basedOn w:val="Normln"/>
    <w:qFormat/>
    <w:rsid w:val="00D32475"/>
    <w:pPr>
      <w:keepNext/>
      <w:numPr>
        <w:ilvl w:val="3"/>
        <w:numId w:val="3"/>
      </w:numPr>
      <w:spacing w:before="120" w:after="120" w:line="240" w:lineRule="auto"/>
      <w:jc w:val="both"/>
    </w:pPr>
    <w:rPr>
      <w:rFonts w:ascii="Times New Roman" w:eastAsia="Times New Roman" w:hAnsi="Times New Roman" w:cs="Times New Roman"/>
      <w:color w:val="000000"/>
      <w:szCs w:val="24"/>
    </w:rPr>
  </w:style>
  <w:style w:type="character" w:styleId="Odkaznakoment">
    <w:name w:val="annotation reference"/>
    <w:uiPriority w:val="99"/>
    <w:semiHidden/>
    <w:unhideWhenUsed/>
    <w:rsid w:val="00D32475"/>
    <w:rPr>
      <w:sz w:val="16"/>
      <w:szCs w:val="16"/>
    </w:rPr>
  </w:style>
  <w:style w:type="paragraph" w:styleId="Textbubliny">
    <w:name w:val="Balloon Text"/>
    <w:basedOn w:val="Normln"/>
    <w:link w:val="TextbublinyChar"/>
    <w:uiPriority w:val="99"/>
    <w:semiHidden/>
    <w:unhideWhenUsed/>
    <w:rsid w:val="00D32475"/>
    <w:pPr>
      <w:spacing w:after="0" w:line="240" w:lineRule="auto"/>
    </w:pPr>
    <w:rPr>
      <w:rFonts w:ascii="Tahoma" w:eastAsia="Calibri" w:hAnsi="Tahoma" w:cs="Times New Roman"/>
      <w:sz w:val="16"/>
      <w:szCs w:val="16"/>
      <w:lang w:val="x-none" w:eastAsia="x-none"/>
    </w:rPr>
  </w:style>
  <w:style w:type="character" w:customStyle="1" w:styleId="TextbublinyChar">
    <w:name w:val="Text bubliny Char"/>
    <w:basedOn w:val="Standardnpsmoodstavce"/>
    <w:link w:val="Textbubliny"/>
    <w:uiPriority w:val="99"/>
    <w:semiHidden/>
    <w:rsid w:val="00D32475"/>
    <w:rPr>
      <w:rFonts w:ascii="Tahoma" w:eastAsia="Calibri" w:hAnsi="Tahoma" w:cs="Times New Roman"/>
      <w:sz w:val="16"/>
      <w:szCs w:val="16"/>
      <w:lang w:val="x-none" w:eastAsia="x-none"/>
    </w:rPr>
  </w:style>
  <w:style w:type="character" w:styleId="Zstupntext">
    <w:name w:val="Placeholder Text"/>
    <w:uiPriority w:val="99"/>
    <w:semiHidden/>
    <w:rsid w:val="00D32475"/>
    <w:rPr>
      <w:color w:val="808080"/>
    </w:rPr>
  </w:style>
  <w:style w:type="paragraph" w:styleId="Zkladntextodsazen">
    <w:name w:val="Body Text Indent"/>
    <w:basedOn w:val="Normln"/>
    <w:link w:val="ZkladntextodsazenChar"/>
    <w:uiPriority w:val="99"/>
    <w:semiHidden/>
    <w:unhideWhenUsed/>
    <w:rsid w:val="00D32475"/>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uiPriority w:val="99"/>
    <w:semiHidden/>
    <w:rsid w:val="00D32475"/>
    <w:rPr>
      <w:rFonts w:ascii="Calibri" w:eastAsia="Calibri" w:hAnsi="Calibri" w:cs="Times New Roman"/>
    </w:rPr>
  </w:style>
  <w:style w:type="paragraph" w:styleId="Zhlav">
    <w:name w:val="header"/>
    <w:basedOn w:val="Normln"/>
    <w:link w:val="ZhlavChar"/>
    <w:uiPriority w:val="99"/>
    <w:unhideWhenUsed/>
    <w:rsid w:val="00D32475"/>
    <w:pPr>
      <w:tabs>
        <w:tab w:val="center" w:pos="4536"/>
        <w:tab w:val="right" w:pos="9072"/>
      </w:tabs>
      <w:spacing w:after="0" w:line="240" w:lineRule="auto"/>
    </w:pPr>
    <w:rPr>
      <w:rFonts w:ascii="Calibri" w:eastAsia="Calibri" w:hAnsi="Calibri" w:cs="Times New Roman"/>
    </w:rPr>
  </w:style>
  <w:style w:type="character" w:customStyle="1" w:styleId="ZhlavChar">
    <w:name w:val="Záhlaví Char"/>
    <w:basedOn w:val="Standardnpsmoodstavce"/>
    <w:link w:val="Zhlav"/>
    <w:uiPriority w:val="99"/>
    <w:rsid w:val="00D32475"/>
    <w:rPr>
      <w:rFonts w:ascii="Calibri" w:eastAsia="Calibri" w:hAnsi="Calibri" w:cs="Times New Roman"/>
    </w:rPr>
  </w:style>
  <w:style w:type="paragraph" w:styleId="Zpat">
    <w:name w:val="footer"/>
    <w:basedOn w:val="Normln"/>
    <w:link w:val="ZpatChar"/>
    <w:uiPriority w:val="99"/>
    <w:unhideWhenUsed/>
    <w:rsid w:val="00D32475"/>
    <w:pPr>
      <w:tabs>
        <w:tab w:val="center" w:pos="4536"/>
        <w:tab w:val="right" w:pos="9072"/>
      </w:tabs>
      <w:spacing w:after="0" w:line="240" w:lineRule="auto"/>
    </w:pPr>
    <w:rPr>
      <w:rFonts w:ascii="Calibri" w:eastAsia="Calibri" w:hAnsi="Calibri" w:cs="Times New Roman"/>
    </w:rPr>
  </w:style>
  <w:style w:type="character" w:customStyle="1" w:styleId="ZpatChar">
    <w:name w:val="Zápatí Char"/>
    <w:basedOn w:val="Standardnpsmoodstavce"/>
    <w:link w:val="Zpat"/>
    <w:uiPriority w:val="99"/>
    <w:rsid w:val="00D32475"/>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D32475"/>
    <w:pPr>
      <w:spacing w:after="200"/>
    </w:pPr>
    <w:rPr>
      <w:b/>
      <w:bCs/>
    </w:rPr>
  </w:style>
  <w:style w:type="character" w:customStyle="1" w:styleId="PedmtkomenteChar">
    <w:name w:val="Předmět komentáře Char"/>
    <w:basedOn w:val="TextkomenteChar"/>
    <w:link w:val="Pedmtkomente"/>
    <w:uiPriority w:val="99"/>
    <w:semiHidden/>
    <w:rsid w:val="00D32475"/>
    <w:rPr>
      <w:rFonts w:ascii="Times New Roman" w:eastAsia="Times New Roman" w:hAnsi="Times New Roman" w:cs="Times New Roman"/>
      <w:b/>
      <w:bCs/>
      <w:sz w:val="20"/>
      <w:szCs w:val="20"/>
      <w:lang w:val="x-none" w:eastAsia="cs-CZ"/>
    </w:rPr>
  </w:style>
  <w:style w:type="paragraph" w:customStyle="1" w:styleId="l21">
    <w:name w:val="l21"/>
    <w:basedOn w:val="Normln"/>
    <w:rsid w:val="00D32475"/>
    <w:pPr>
      <w:spacing w:before="96" w:after="96" w:line="240" w:lineRule="auto"/>
      <w:jc w:val="both"/>
    </w:pPr>
    <w:rPr>
      <w:rFonts w:ascii="Times New Roman" w:eastAsia="Times New Roman" w:hAnsi="Times New Roman" w:cs="Times New Roman"/>
      <w:sz w:val="24"/>
      <w:szCs w:val="24"/>
      <w:lang w:eastAsia="cs-CZ"/>
    </w:rPr>
  </w:style>
  <w:style w:type="paragraph" w:styleId="Revize">
    <w:name w:val="Revision"/>
    <w:hidden/>
    <w:uiPriority w:val="99"/>
    <w:semiHidden/>
    <w:rsid w:val="00D32475"/>
    <w:pPr>
      <w:spacing w:after="0" w:line="240" w:lineRule="auto"/>
    </w:pPr>
    <w:rPr>
      <w:rFonts w:ascii="Calibri" w:eastAsia="Calibri" w:hAnsi="Calibri" w:cs="Times New Roman"/>
    </w:rPr>
  </w:style>
  <w:style w:type="character" w:styleId="Hypertextovodkaz">
    <w:name w:val="Hyperlink"/>
    <w:uiPriority w:val="99"/>
    <w:unhideWhenUsed/>
    <w:rsid w:val="00D32475"/>
    <w:rPr>
      <w:color w:val="0000FF"/>
      <w:u w:val="single"/>
    </w:rPr>
  </w:style>
  <w:style w:type="paragraph" w:customStyle="1" w:styleId="1nesltextvpravo">
    <w:name w:val="1. nečísl. text vpravo"/>
    <w:basedOn w:val="Normln"/>
    <w:qFormat/>
    <w:rsid w:val="00D32475"/>
    <w:pPr>
      <w:spacing w:after="0" w:line="276" w:lineRule="auto"/>
      <w:jc w:val="right"/>
    </w:pPr>
    <w:rPr>
      <w:szCs w:val="16"/>
    </w:rPr>
  </w:style>
  <w:style w:type="paragraph" w:customStyle="1" w:styleId="2Nesltextvlevo">
    <w:name w:val="2. Nečísl. text vlevo"/>
    <w:basedOn w:val="Normln"/>
    <w:qFormat/>
    <w:rsid w:val="00D32475"/>
    <w:pPr>
      <w:spacing w:after="200" w:line="276" w:lineRule="auto"/>
      <w:jc w:val="both"/>
    </w:pPr>
  </w:style>
  <w:style w:type="paragraph" w:customStyle="1" w:styleId="3Text10b">
    <w:name w:val="3. Text 10 b."/>
    <w:basedOn w:val="Normln"/>
    <w:qFormat/>
    <w:rsid w:val="00D32475"/>
    <w:pPr>
      <w:spacing w:after="200" w:line="276" w:lineRule="auto"/>
      <w:jc w:val="both"/>
    </w:pPr>
    <w:rPr>
      <w:rFonts w:ascii="Calibri" w:eastAsia="SimSun" w:hAnsi="Calibri" w:cs="Times New Roman"/>
      <w:lang w:eastAsia="cs-CZ"/>
    </w:rPr>
  </w:style>
  <w:style w:type="paragraph" w:customStyle="1" w:styleId="4Textvnoen10b">
    <w:name w:val="4. Text vnořený 10 b."/>
    <w:basedOn w:val="Normln"/>
    <w:qFormat/>
    <w:rsid w:val="00D32475"/>
    <w:pPr>
      <w:spacing w:after="200" w:line="276" w:lineRule="auto"/>
      <w:jc w:val="both"/>
    </w:pPr>
    <w:rPr>
      <w:rFonts w:ascii="Calibri" w:eastAsia="SimSun" w:hAnsi="Calibri" w:cs="Times New Roman"/>
      <w:szCs w:val="24"/>
      <w:lang w:eastAsia="cs-CZ"/>
    </w:rPr>
  </w:style>
  <w:style w:type="paragraph" w:customStyle="1" w:styleId="5slovannadpis">
    <w:name w:val="5. Číslovaný nadpis"/>
    <w:basedOn w:val="Odstavecseseznamem"/>
    <w:qFormat/>
    <w:rsid w:val="00D32475"/>
    <w:pPr>
      <w:keepNext/>
      <w:numPr>
        <w:numId w:val="5"/>
      </w:numPr>
      <w:spacing w:before="400" w:after="0"/>
      <w:jc w:val="center"/>
    </w:pPr>
    <w:rPr>
      <w:rFonts w:eastAsia="SimSun"/>
      <w:b/>
      <w:bCs/>
      <w:lang w:eastAsia="cs-CZ"/>
    </w:rPr>
  </w:style>
  <w:style w:type="paragraph" w:customStyle="1" w:styleId="6Podpis">
    <w:name w:val="6. Podpis"/>
    <w:basedOn w:val="Normln"/>
    <w:qFormat/>
    <w:rsid w:val="00D32475"/>
    <w:pPr>
      <w:spacing w:before="800" w:after="0" w:line="276" w:lineRule="auto"/>
      <w:jc w:val="right"/>
    </w:pPr>
    <w:rPr>
      <w:rFonts w:ascii="Calibri" w:eastAsia="Calibri" w:hAnsi="Calibri" w:cs="Times New Roman"/>
      <w:b/>
    </w:rPr>
  </w:style>
  <w:style w:type="paragraph" w:customStyle="1" w:styleId="22Nadpisuprosted">
    <w:name w:val="2.2. Nadpis uprostřed"/>
    <w:basedOn w:val="2Nesltextvlevo"/>
    <w:qFormat/>
    <w:rsid w:val="00D32475"/>
    <w:pPr>
      <w:keepNext/>
      <w:jc w:val="center"/>
    </w:pPr>
    <w:rPr>
      <w:b/>
      <w:caps/>
      <w:lang w:eastAsia="cs-CZ"/>
    </w:rPr>
  </w:style>
  <w:style w:type="paragraph" w:customStyle="1" w:styleId="pole">
    <w:name w:val="pole"/>
    <w:basedOn w:val="Normln"/>
    <w:uiPriority w:val="99"/>
    <w:rsid w:val="00D32475"/>
    <w:pPr>
      <w:tabs>
        <w:tab w:val="left" w:pos="1701"/>
      </w:tabs>
      <w:spacing w:after="0" w:line="240" w:lineRule="auto"/>
      <w:ind w:left="1701" w:hanging="1701"/>
    </w:pPr>
    <w:rPr>
      <w:rFonts w:ascii="Arial" w:eastAsia="Calibri" w:hAnsi="Arial" w:cs="Times New Roman"/>
    </w:rPr>
  </w:style>
  <w:style w:type="character" w:customStyle="1" w:styleId="platne1">
    <w:name w:val="platne1"/>
    <w:basedOn w:val="Standardnpsmoodstavce"/>
    <w:uiPriority w:val="99"/>
    <w:rsid w:val="00D32475"/>
    <w:rPr>
      <w:rFonts w:cs="Times New Roman"/>
    </w:rPr>
  </w:style>
  <w:style w:type="paragraph" w:styleId="Nadpisobsahu">
    <w:name w:val="TOC Heading"/>
    <w:basedOn w:val="Nadpis1"/>
    <w:next w:val="Normln"/>
    <w:uiPriority w:val="39"/>
    <w:unhideWhenUsed/>
    <w:qFormat/>
    <w:rsid w:val="00D32475"/>
    <w:pPr>
      <w:keepLines/>
      <w:numPr>
        <w:numId w:val="0"/>
      </w:numPr>
      <w:spacing w:line="259" w:lineRule="auto"/>
      <w:jc w:val="left"/>
      <w:outlineLvl w:val="9"/>
    </w:pPr>
    <w:rPr>
      <w:rFonts w:asciiTheme="majorHAnsi" w:eastAsiaTheme="majorEastAsia" w:hAnsiTheme="majorHAnsi" w:cstheme="majorBidi"/>
      <w:caps w:val="0"/>
      <w:color w:val="2E74B5" w:themeColor="accent1" w:themeShade="BF"/>
      <w:kern w:val="0"/>
      <w:sz w:val="32"/>
      <w:lang w:val="cs-CZ" w:eastAsia="cs-CZ"/>
    </w:rPr>
  </w:style>
  <w:style w:type="paragraph" w:styleId="Obsah1">
    <w:name w:val="toc 1"/>
    <w:basedOn w:val="Normln"/>
    <w:next w:val="Normln"/>
    <w:autoRedefine/>
    <w:uiPriority w:val="39"/>
    <w:unhideWhenUsed/>
    <w:rsid w:val="00D32475"/>
    <w:pPr>
      <w:spacing w:after="100"/>
    </w:pPr>
    <w:rPr>
      <w:rFonts w:ascii="Calibri" w:eastAsia="Calibri" w:hAnsi="Calibri" w:cs="Times New Roman"/>
    </w:rPr>
  </w:style>
  <w:style w:type="character" w:customStyle="1" w:styleId="OdstavecseseznamemChar">
    <w:name w:val="Odstavec se seznamem Char"/>
    <w:link w:val="Odstavecseseznamem"/>
    <w:uiPriority w:val="34"/>
    <w:locked/>
    <w:rsid w:val="00D32475"/>
    <w:rPr>
      <w:rFonts w:ascii="Calibri" w:eastAsia="Calibri" w:hAnsi="Calibri" w:cs="Times New Roman"/>
    </w:rPr>
  </w:style>
  <w:style w:type="table" w:styleId="Prosttabulka1">
    <w:name w:val="Plain Table 1"/>
    <w:basedOn w:val="Normlntabulka"/>
    <w:uiPriority w:val="41"/>
    <w:rsid w:val="00D32475"/>
    <w:pPr>
      <w:spacing w:after="0" w:line="240" w:lineRule="auto"/>
    </w:pPr>
    <w:rPr>
      <w:rFonts w:ascii="Calibri" w:eastAsia="Calibri" w:hAnsi="Calibri" w:cs="Times New Roman"/>
      <w:sz w:val="20"/>
      <w:szCs w:val="20"/>
      <w:lang w:eastAsia="cs-CZ"/>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D32475"/>
    <w:pPr>
      <w:spacing w:after="0" w:line="240" w:lineRule="auto"/>
    </w:pPr>
    <w:rPr>
      <w:rFonts w:ascii="Calibri" w:eastAsia="Calibri" w:hAnsi="Calibri" w:cs="Times New Roman"/>
      <w:color w:val="2F5496" w:themeColor="accent5" w:themeShade="BF"/>
      <w:sz w:val="20"/>
      <w:szCs w:val="20"/>
      <w:lang w:eastAsia="cs-CZ"/>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Obsah2">
    <w:name w:val="toc 2"/>
    <w:basedOn w:val="Normln"/>
    <w:next w:val="Normln"/>
    <w:autoRedefine/>
    <w:uiPriority w:val="39"/>
    <w:unhideWhenUsed/>
    <w:rsid w:val="00D32475"/>
    <w:pPr>
      <w:spacing w:after="100"/>
      <w:ind w:left="220"/>
    </w:pPr>
    <w:rPr>
      <w:rFonts w:eastAsiaTheme="minorEastAsia" w:cs="Times New Roman"/>
      <w:lang w:eastAsia="cs-CZ"/>
    </w:rPr>
  </w:style>
  <w:style w:type="paragraph" w:styleId="Obsah3">
    <w:name w:val="toc 3"/>
    <w:basedOn w:val="Normln"/>
    <w:next w:val="Normln"/>
    <w:autoRedefine/>
    <w:uiPriority w:val="39"/>
    <w:unhideWhenUsed/>
    <w:rsid w:val="00D32475"/>
    <w:pPr>
      <w:spacing w:after="100"/>
      <w:ind w:left="440"/>
    </w:pPr>
    <w:rPr>
      <w:rFonts w:eastAsiaTheme="minorEastAsia" w:cs="Times New Roman"/>
      <w:lang w:eastAsia="cs-CZ"/>
    </w:rPr>
  </w:style>
  <w:style w:type="paragraph" w:styleId="Normlnweb">
    <w:name w:val="Normal (Web)"/>
    <w:basedOn w:val="Normln"/>
    <w:uiPriority w:val="99"/>
    <w:unhideWhenUsed/>
    <w:rsid w:val="006B436F"/>
    <w:pPr>
      <w:spacing w:before="100" w:beforeAutospacing="1" w:after="100" w:afterAutospacing="1" w:line="240" w:lineRule="auto"/>
    </w:pPr>
    <w:rPr>
      <w:rFonts w:ascii="Calibri" w:eastAsia="Times New Roman" w:hAnsi="Calibri" w:cs="Calibri"/>
      <w:lang w:eastAsia="cs-CZ"/>
    </w:rPr>
  </w:style>
  <w:style w:type="paragraph" w:customStyle="1" w:styleId="-wm-msolistparagraph">
    <w:name w:val="-wm-msolistparagraph"/>
    <w:basedOn w:val="Normln"/>
    <w:rsid w:val="00C2284D"/>
    <w:pPr>
      <w:spacing w:before="100" w:beforeAutospacing="1" w:after="100" w:afterAutospacing="1"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5316">
      <w:bodyDiv w:val="1"/>
      <w:marLeft w:val="0"/>
      <w:marRight w:val="0"/>
      <w:marTop w:val="0"/>
      <w:marBottom w:val="0"/>
      <w:divBdr>
        <w:top w:val="none" w:sz="0" w:space="0" w:color="auto"/>
        <w:left w:val="none" w:sz="0" w:space="0" w:color="auto"/>
        <w:bottom w:val="none" w:sz="0" w:space="0" w:color="auto"/>
        <w:right w:val="none" w:sz="0" w:space="0" w:color="auto"/>
      </w:divBdr>
    </w:div>
    <w:div w:id="707607599">
      <w:bodyDiv w:val="1"/>
      <w:marLeft w:val="0"/>
      <w:marRight w:val="0"/>
      <w:marTop w:val="0"/>
      <w:marBottom w:val="0"/>
      <w:divBdr>
        <w:top w:val="none" w:sz="0" w:space="0" w:color="auto"/>
        <w:left w:val="none" w:sz="0" w:space="0" w:color="auto"/>
        <w:bottom w:val="none" w:sz="0" w:space="0" w:color="auto"/>
        <w:right w:val="none" w:sz="0" w:space="0" w:color="auto"/>
      </w:divBdr>
    </w:div>
    <w:div w:id="770397141">
      <w:bodyDiv w:val="1"/>
      <w:marLeft w:val="0"/>
      <w:marRight w:val="0"/>
      <w:marTop w:val="0"/>
      <w:marBottom w:val="0"/>
      <w:divBdr>
        <w:top w:val="none" w:sz="0" w:space="0" w:color="auto"/>
        <w:left w:val="none" w:sz="0" w:space="0" w:color="auto"/>
        <w:bottom w:val="none" w:sz="0" w:space="0" w:color="auto"/>
        <w:right w:val="none" w:sz="0" w:space="0" w:color="auto"/>
      </w:divBdr>
    </w:div>
    <w:div w:id="1064449826">
      <w:bodyDiv w:val="1"/>
      <w:marLeft w:val="0"/>
      <w:marRight w:val="0"/>
      <w:marTop w:val="0"/>
      <w:marBottom w:val="0"/>
      <w:divBdr>
        <w:top w:val="none" w:sz="0" w:space="0" w:color="auto"/>
        <w:left w:val="none" w:sz="0" w:space="0" w:color="auto"/>
        <w:bottom w:val="none" w:sz="0" w:space="0" w:color="auto"/>
        <w:right w:val="none" w:sz="0" w:space="0" w:color="auto"/>
      </w:divBdr>
    </w:div>
    <w:div w:id="18410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ychnov-city.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akturace@rychnov-city.cz" TargetMode="External"/><Relationship Id="rId4" Type="http://schemas.openxmlformats.org/officeDocument/2006/relationships/settings" Target="settings.xml"/><Relationship Id="rId9" Type="http://schemas.openxmlformats.org/officeDocument/2006/relationships/hyperlink" Target="mailto:veronika.kafunkova@rychnov-city.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2A6D5-201D-4278-A938-E5E082601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18</Pages>
  <Words>8786</Words>
  <Characters>51841</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B</dc:creator>
  <cp:keywords/>
  <dc:description/>
  <cp:lastModifiedBy>Tomáš Kytlík</cp:lastModifiedBy>
  <cp:revision>4</cp:revision>
  <dcterms:created xsi:type="dcterms:W3CDTF">2021-09-22T10:03:00Z</dcterms:created>
  <dcterms:modified xsi:type="dcterms:W3CDTF">2021-09-22T10:27:00Z</dcterms:modified>
</cp:coreProperties>
</file>